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545"/>
        <w:gridCol w:w="1591"/>
        <w:gridCol w:w="1843"/>
        <w:gridCol w:w="1418"/>
        <w:gridCol w:w="1417"/>
        <w:gridCol w:w="785"/>
        <w:gridCol w:w="633"/>
        <w:gridCol w:w="697"/>
        <w:gridCol w:w="720"/>
        <w:gridCol w:w="588"/>
        <w:gridCol w:w="830"/>
      </w:tblGrid>
      <w:tr w:rsidR="00AB00A8" w:rsidRPr="003F111A" w:rsidTr="004D1669">
        <w:trPr>
          <w:trHeight w:val="300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Информация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установленной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индивидуальном порядке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подключение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(технологическое присоединение)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системе теплоснабжения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филиала АО «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РИР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- «Воронежская генерация» 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объекта капитального строительства, расположенного по адресу: </w:t>
            </w:r>
            <w:proofErr w:type="spellStart"/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г.Воронеж</w:t>
            </w:r>
            <w:proofErr w:type="spellEnd"/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ул.Циолковского</w:t>
            </w:r>
            <w:proofErr w:type="spellEnd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участок 26, кадастровый номер 36:34:0304028:10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4D1669">
        <w:trPr>
          <w:trHeight w:val="2003"/>
        </w:trPr>
        <w:tc>
          <w:tcPr>
            <w:tcW w:w="1518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 регулирования, принявшего решение об утверждении (изменении)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Министерство тарифного регулирования Воронежской области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00A8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 от 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00B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F11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.202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00A8" w:rsidRPr="003F111A" w:rsidRDefault="00AB00A8" w:rsidP="0063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принятия решения об утверждении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634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34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B00A8" w:rsidRPr="003F111A" w:rsidTr="0027623C">
        <w:trPr>
          <w:trHeight w:val="80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80"/>
        </w:trPr>
        <w:tc>
          <w:tcPr>
            <w:tcW w:w="4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C416DF" w:rsidP="00634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http://pravo.</w:t>
              </w:r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ria</w:t>
              </w:r>
              <w:r w:rsidR="00634314" w:rsidRPr="000B1929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vrn.ru</w:t>
              </w:r>
            </w:hyperlink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15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0A8" w:rsidRPr="003F111A" w:rsidTr="0027623C">
        <w:trPr>
          <w:trHeight w:val="420"/>
        </w:trPr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 дифференциации тарифа/Заявитель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/наименование объекта/адрес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Подключаемая тепловая нагрузка, Гкал/ч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прокладки тепловых сетей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тепловых сетей, мм</w:t>
            </w:r>
          </w:p>
        </w:tc>
        <w:tc>
          <w:tcPr>
            <w:tcW w:w="567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и 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тарифа</w:t>
            </w:r>
          </w:p>
        </w:tc>
      </w:tr>
      <w:tr w:rsidR="00AB00A8" w:rsidRPr="003F111A" w:rsidTr="0027623C">
        <w:trPr>
          <w:trHeight w:val="1249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B20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</w:t>
            </w:r>
          </w:p>
        </w:tc>
      </w:tr>
      <w:tr w:rsidR="00AB00A8" w:rsidRPr="003F111A" w:rsidTr="0027623C">
        <w:trPr>
          <w:trHeight w:val="510"/>
        </w:trPr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C416DF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AB00A8"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C416DF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B00A8"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тарифа</w:t>
            </w:r>
          </w:p>
        </w:tc>
      </w:tr>
      <w:tr w:rsidR="00AB00A8" w:rsidRPr="003F111A" w:rsidTr="004D1669">
        <w:trPr>
          <w:trHeight w:val="56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3E3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подключение (технологическое присоединение)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системе теплоснабжения филиала АО «</w:t>
            </w:r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РИР</w:t>
            </w:r>
            <w:r w:rsidR="00634314" w:rsidRP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3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- «Воронежская генерация» </w:t>
            </w:r>
            <w:r w:rsidR="00233D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объекта капитального строительства, расположенного по адресу: </w:t>
            </w:r>
            <w:proofErr w:type="spellStart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г.Воронеж</w:t>
            </w:r>
            <w:proofErr w:type="spellEnd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ул.Циолковского</w:t>
            </w:r>
            <w:proofErr w:type="spellEnd"/>
            <w:r w:rsidR="003E3A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участок 26, кадастровый номер 36:34:0304028:10</w:t>
            </w:r>
          </w:p>
        </w:tc>
      </w:tr>
      <w:tr w:rsidR="00AB00A8" w:rsidRPr="003F111A" w:rsidTr="004D1669">
        <w:trPr>
          <w:trHeight w:val="28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Территория действия тарифов</w:t>
            </w:r>
          </w:p>
        </w:tc>
      </w:tr>
      <w:tr w:rsidR="00AB00A8" w:rsidRPr="00792462" w:rsidTr="004D1669">
        <w:trPr>
          <w:trHeight w:val="3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Городской округ город Воронеж</w:t>
            </w:r>
          </w:p>
        </w:tc>
      </w:tr>
      <w:tr w:rsidR="00AB00A8" w:rsidRPr="003F111A" w:rsidTr="004D1669">
        <w:trPr>
          <w:trHeight w:val="503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3F111A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системы теплоснабжения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00A8" w:rsidRPr="00792462" w:rsidRDefault="003E3A7A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6A5">
              <w:rPr>
                <w:rFonts w:ascii="Times New Roman" w:hAnsi="Times New Roman"/>
                <w:color w:val="000000"/>
              </w:rPr>
              <w:t xml:space="preserve">Система теплоснабжения источников </w:t>
            </w:r>
            <w:proofErr w:type="spellStart"/>
            <w:r w:rsidRPr="009326A5">
              <w:rPr>
                <w:rFonts w:ascii="Times New Roman" w:hAnsi="Times New Roman"/>
                <w:color w:val="000000"/>
              </w:rPr>
              <w:t>теплоэнергии</w:t>
            </w:r>
            <w:proofErr w:type="spellEnd"/>
            <w:r w:rsidRPr="009326A5">
              <w:rPr>
                <w:rFonts w:ascii="Times New Roman" w:hAnsi="Times New Roman"/>
                <w:color w:val="000000"/>
              </w:rPr>
              <w:t xml:space="preserve"> ТЭЦ-1 и ПГУ по адресу: Лебедева, 2</w:t>
            </w:r>
          </w:p>
        </w:tc>
      </w:tr>
      <w:tr w:rsidR="00AB00A8" w:rsidRPr="00792462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Pr="003F111A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Pr="00792462" w:rsidRDefault="00AB00A8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 тепловой энергии</w:t>
            </w:r>
          </w:p>
        </w:tc>
      </w:tr>
      <w:tr w:rsidR="00AB00A8" w:rsidTr="004D1669">
        <w:trPr>
          <w:trHeight w:val="372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0A8" w:rsidRDefault="00AB00A8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B00A8" w:rsidRDefault="003E3A7A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ТЭЦ-1 и ПГУ,</w:t>
            </w:r>
            <w:r w:rsidRPr="00EB4D87">
              <w:rPr>
                <w:rFonts w:ascii="Times New Roman" w:hAnsi="Times New Roman"/>
                <w:color w:val="000000"/>
              </w:rPr>
              <w:t xml:space="preserve"> расположенн</w:t>
            </w:r>
            <w:r>
              <w:rPr>
                <w:rFonts w:ascii="Times New Roman" w:hAnsi="Times New Roman"/>
                <w:color w:val="000000"/>
              </w:rPr>
              <w:t>ые</w:t>
            </w:r>
            <w:r w:rsidRPr="00EB4D87">
              <w:rPr>
                <w:rFonts w:ascii="Times New Roman" w:hAnsi="Times New Roman"/>
                <w:color w:val="000000"/>
              </w:rPr>
              <w:t xml:space="preserve"> по адресу: г. Воронеж, </w:t>
            </w:r>
            <w:r>
              <w:rPr>
                <w:rFonts w:ascii="Times New Roman" w:hAnsi="Times New Roman"/>
                <w:color w:val="000000"/>
              </w:rPr>
              <w:t>Лебедева, 2</w:t>
            </w:r>
            <w:bookmarkStart w:id="0" w:name="_GoBack"/>
            <w:bookmarkEnd w:id="0"/>
          </w:p>
        </w:tc>
      </w:tr>
      <w:tr w:rsidR="00CB10D1" w:rsidRPr="00792462" w:rsidTr="008545EF">
        <w:trPr>
          <w:trHeight w:val="3270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7924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0D1" w:rsidRPr="00792462" w:rsidRDefault="00CB10D1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0D1" w:rsidRPr="00CB10D1" w:rsidRDefault="00233DC7" w:rsidP="004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подключение объекта заявителя при отсутствии технической возможности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792462" w:rsidRDefault="003E3A7A" w:rsidP="0003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27623C" w:rsidRDefault="00CB10D1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(канальная)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0D1" w:rsidRPr="00792462" w:rsidRDefault="00CB10D1" w:rsidP="004D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3B0812" w:rsidP="00887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51 318,32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3B0812" w:rsidP="004D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62 608,35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3B0812" w:rsidP="003B0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10D1" w:rsidRPr="00792462" w:rsidRDefault="003B0812" w:rsidP="003B0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37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B10D1" w:rsidRPr="007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AB00A8" w:rsidRDefault="00AB00A8"/>
    <w:p w:rsidR="00AB00A8" w:rsidRDefault="00AB00A8"/>
    <w:p w:rsidR="00AB00A8" w:rsidRDefault="00AB00A8"/>
    <w:p w:rsidR="00AB00A8" w:rsidRDefault="00AB00A8"/>
    <w:p w:rsidR="00AB00A8" w:rsidRDefault="00AB00A8"/>
    <w:p w:rsidR="0091285B" w:rsidRDefault="0091285B"/>
    <w:sectPr w:rsidR="0091285B" w:rsidSect="00F0395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65"/>
    <w:rsid w:val="000322E9"/>
    <w:rsid w:val="00037977"/>
    <w:rsid w:val="000C182B"/>
    <w:rsid w:val="000F6703"/>
    <w:rsid w:val="0015138B"/>
    <w:rsid w:val="00233DC7"/>
    <w:rsid w:val="002425D9"/>
    <w:rsid w:val="0027623C"/>
    <w:rsid w:val="002F0E34"/>
    <w:rsid w:val="00390B64"/>
    <w:rsid w:val="00392718"/>
    <w:rsid w:val="003B0812"/>
    <w:rsid w:val="003E3A7A"/>
    <w:rsid w:val="00451B58"/>
    <w:rsid w:val="004E25DE"/>
    <w:rsid w:val="00590739"/>
    <w:rsid w:val="005D5FC0"/>
    <w:rsid w:val="00610D73"/>
    <w:rsid w:val="00625C3F"/>
    <w:rsid w:val="00634314"/>
    <w:rsid w:val="00756907"/>
    <w:rsid w:val="007D1365"/>
    <w:rsid w:val="008545EF"/>
    <w:rsid w:val="00887E54"/>
    <w:rsid w:val="008F4CE3"/>
    <w:rsid w:val="00900B88"/>
    <w:rsid w:val="00907C55"/>
    <w:rsid w:val="0091285B"/>
    <w:rsid w:val="00945CAA"/>
    <w:rsid w:val="009A0CD5"/>
    <w:rsid w:val="009A6812"/>
    <w:rsid w:val="009F7CDA"/>
    <w:rsid w:val="00AB00A8"/>
    <w:rsid w:val="00B207BA"/>
    <w:rsid w:val="00C1666B"/>
    <w:rsid w:val="00C416DF"/>
    <w:rsid w:val="00C53771"/>
    <w:rsid w:val="00CB10D1"/>
    <w:rsid w:val="00CE1C2C"/>
    <w:rsid w:val="00DA4FC0"/>
    <w:rsid w:val="00E54003"/>
    <w:rsid w:val="00E8061C"/>
    <w:rsid w:val="00F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8879"/>
  <w15:docId w15:val="{18DE37FD-C673-4715-A4EB-9C085D7B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3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ria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1791-8E7F-4DEE-9C64-DC6AD44A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Hristenko_OV</dc:creator>
  <cp:lastModifiedBy>Саженкова Ирина Анатолиевна</cp:lastModifiedBy>
  <cp:revision>24</cp:revision>
  <cp:lastPrinted>2026-04-13T11:33:00Z</cp:lastPrinted>
  <dcterms:created xsi:type="dcterms:W3CDTF">2019-12-26T05:58:00Z</dcterms:created>
  <dcterms:modified xsi:type="dcterms:W3CDTF">2026-04-13T11:47:00Z</dcterms:modified>
</cp:coreProperties>
</file>