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545"/>
        <w:gridCol w:w="1591"/>
        <w:gridCol w:w="1843"/>
        <w:gridCol w:w="1418"/>
        <w:gridCol w:w="1417"/>
        <w:gridCol w:w="785"/>
        <w:gridCol w:w="633"/>
        <w:gridCol w:w="697"/>
        <w:gridCol w:w="720"/>
        <w:gridCol w:w="588"/>
        <w:gridCol w:w="830"/>
      </w:tblGrid>
      <w:tr w:rsidR="00AB00A8" w:rsidRPr="003F111A" w:rsidTr="004D1669">
        <w:trPr>
          <w:trHeight w:val="300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B00A8" w:rsidRDefault="00AB00A8" w:rsidP="00536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Информация </w:t>
            </w:r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приказ ДГРТ ВО от 27.07.2023 № 34/3 «О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индивидуальном порядке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 подключение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(технологическое присоединение)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системе теплоснабжения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филиала АО «Квадра» - «Воронежская генерация»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объекта </w:t>
            </w:r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заявителя управления жилищно-коммунального хозяйства администрации городского округа город Воронеж «Реконструкция котельной по </w:t>
            </w:r>
            <w:proofErr w:type="spellStart"/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ул.Туполева</w:t>
            </w:r>
            <w:proofErr w:type="spellEnd"/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31к с реконструкцией инженерных сетей и переключением на неё системы теплоснабжения жилого квартала, ограниченного улицами Волгоградской, Туполева, Баррикадной» </w:t>
            </w:r>
          </w:p>
          <w:p w:rsidR="005362CD" w:rsidRPr="003F111A" w:rsidRDefault="005362CD" w:rsidP="0053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4D1669">
        <w:trPr>
          <w:trHeight w:val="2003"/>
        </w:trPr>
        <w:tc>
          <w:tcPr>
            <w:tcW w:w="1518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 регулирования, принявшего решение об утверждении (изменении)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Министерство тарифного регулирования Воронежской области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 от </w:t>
            </w:r>
            <w:r w:rsidR="00536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74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74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C745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00A8" w:rsidRPr="003F111A" w:rsidRDefault="00AB00A8" w:rsidP="00C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C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C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B00A8" w:rsidRPr="003F111A" w:rsidTr="0027623C">
        <w:trPr>
          <w:trHeight w:val="80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80"/>
        </w:trPr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E332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AB00A8" w:rsidRPr="003F11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http://pravo.govvrn.ru/tariv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15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420"/>
        </w:trPr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 дифференциации тарифа/Заявитель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/наименование объекта/адрес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Подключаемая тепловая нагрузка, Гкал/ч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прокладки тепловых сетей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тепловых сетей, мм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и 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тарифа</w:t>
            </w:r>
          </w:p>
        </w:tc>
      </w:tr>
      <w:tr w:rsidR="00AB00A8" w:rsidRPr="003F111A" w:rsidTr="0027623C">
        <w:trPr>
          <w:trHeight w:val="1249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B2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</w:tr>
      <w:tr w:rsidR="00AB00A8" w:rsidRPr="003F111A" w:rsidTr="0027623C">
        <w:trPr>
          <w:trHeight w:val="510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тарифа</w:t>
            </w:r>
          </w:p>
        </w:tc>
      </w:tr>
      <w:tr w:rsidR="00AB00A8" w:rsidRPr="003F111A" w:rsidTr="004D1669">
        <w:trPr>
          <w:trHeight w:val="56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9C1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подключение (технологическое присоединение)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системе теплоснабжения филиала АО «Квадра» - «Воронежская генерация» </w:t>
            </w:r>
            <w:r w:rsidR="00233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объекта </w:t>
            </w:r>
            <w:r w:rsidR="009C1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заявителя управления жилищно-коммунального хозяйства администрации городского округа город Воронеж «Реконструкция котельной по </w:t>
            </w:r>
            <w:proofErr w:type="spellStart"/>
            <w:r w:rsidR="009C1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ул.Туполева</w:t>
            </w:r>
            <w:proofErr w:type="spellEnd"/>
            <w:r w:rsidR="009C1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31к с реконструкцией инженерных сетей и переключением на неё системы теплоснабжения жилого квартала, ограниченного улицами Волгоградской, Туполева, Баррикадной»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 действия тарифов</w:t>
            </w:r>
          </w:p>
        </w:tc>
      </w:tr>
      <w:tr w:rsidR="00AB00A8" w:rsidRPr="00792462" w:rsidTr="004D1669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округ город Воронеж</w:t>
            </w:r>
          </w:p>
        </w:tc>
      </w:tr>
      <w:tr w:rsidR="00AB00A8" w:rsidRPr="003F111A" w:rsidTr="004D1669">
        <w:trPr>
          <w:trHeight w:val="50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системы теплоснабжения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теплоснабжения филиала АО "Квадра" - "Воронежская генерация"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 тепловой энергии</w:t>
            </w:r>
          </w:p>
        </w:tc>
      </w:tr>
      <w:tr w:rsidR="00AB00A8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 дифференциации</w:t>
            </w:r>
          </w:p>
        </w:tc>
      </w:tr>
      <w:tr w:rsidR="00CB10D1" w:rsidRPr="00792462" w:rsidTr="008545EF">
        <w:trPr>
          <w:trHeight w:val="3270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CB10D1" w:rsidRDefault="00233DC7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подключение объекта заявителя при отсутствии технической возможности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EF5EB2" w:rsidRDefault="00C74576" w:rsidP="0003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29,</w:t>
            </w:r>
            <w:r w:rsidR="00EF5E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27623C" w:rsidRDefault="00CB10D1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(канальная)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792462" w:rsidRDefault="00EF5EB2" w:rsidP="00EF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1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401-5</w:t>
            </w:r>
            <w:r w:rsidR="00CB10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675D02" w:rsidRDefault="00C74576" w:rsidP="00887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587 960,69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C74576" w:rsidRDefault="00C74576" w:rsidP="004D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489 967,24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675D02" w:rsidRDefault="00675D02" w:rsidP="00675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5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675D02" w:rsidRDefault="00E332D1" w:rsidP="00E33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AB00A8" w:rsidRDefault="00AB00A8"/>
    <w:p w:rsidR="00AB00A8" w:rsidRDefault="00AB00A8"/>
    <w:p w:rsidR="00AB00A8" w:rsidRDefault="00AB00A8"/>
    <w:p w:rsidR="00AB00A8" w:rsidRDefault="00AB00A8"/>
    <w:p w:rsidR="00AB00A8" w:rsidRDefault="00AB00A8"/>
    <w:p w:rsidR="0091285B" w:rsidRDefault="0091285B"/>
    <w:sectPr w:rsidR="0091285B" w:rsidSect="00F0395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65"/>
    <w:rsid w:val="000322E9"/>
    <w:rsid w:val="00037977"/>
    <w:rsid w:val="000C182B"/>
    <w:rsid w:val="000F6703"/>
    <w:rsid w:val="0015138B"/>
    <w:rsid w:val="00157A91"/>
    <w:rsid w:val="00233DC7"/>
    <w:rsid w:val="002425D9"/>
    <w:rsid w:val="0027623C"/>
    <w:rsid w:val="002F0E34"/>
    <w:rsid w:val="00390B64"/>
    <w:rsid w:val="00392718"/>
    <w:rsid w:val="00451B58"/>
    <w:rsid w:val="004E25DE"/>
    <w:rsid w:val="005362CD"/>
    <w:rsid w:val="00590739"/>
    <w:rsid w:val="005D5FC0"/>
    <w:rsid w:val="00610D73"/>
    <w:rsid w:val="00625C3F"/>
    <w:rsid w:val="006303F1"/>
    <w:rsid w:val="00675D02"/>
    <w:rsid w:val="00756907"/>
    <w:rsid w:val="007D1365"/>
    <w:rsid w:val="008545EF"/>
    <w:rsid w:val="00887E54"/>
    <w:rsid w:val="008F4CE3"/>
    <w:rsid w:val="00900B88"/>
    <w:rsid w:val="00907C55"/>
    <w:rsid w:val="0091285B"/>
    <w:rsid w:val="00945CAA"/>
    <w:rsid w:val="009A0CD5"/>
    <w:rsid w:val="009A6812"/>
    <w:rsid w:val="009C15BF"/>
    <w:rsid w:val="009F7CDA"/>
    <w:rsid w:val="00AB00A8"/>
    <w:rsid w:val="00B207BA"/>
    <w:rsid w:val="00C1666B"/>
    <w:rsid w:val="00C53771"/>
    <w:rsid w:val="00C74576"/>
    <w:rsid w:val="00CB10D1"/>
    <w:rsid w:val="00CE1C2C"/>
    <w:rsid w:val="00DA4FC0"/>
    <w:rsid w:val="00E332D1"/>
    <w:rsid w:val="00E54003"/>
    <w:rsid w:val="00E8061C"/>
    <w:rsid w:val="00EF5EB2"/>
    <w:rsid w:val="00F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B320"/>
  <w15:docId w15:val="{1ADE3A91-94E9-476E-9984-98341A7D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vrn.ru/tar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139C-CA01-4802-BF04-207161FB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Hristenko_OV</dc:creator>
  <cp:lastModifiedBy>Фомина Елена Викторовна</cp:lastModifiedBy>
  <cp:revision>26</cp:revision>
  <dcterms:created xsi:type="dcterms:W3CDTF">2019-12-26T05:58:00Z</dcterms:created>
  <dcterms:modified xsi:type="dcterms:W3CDTF">2025-12-08T07:28:00Z</dcterms:modified>
</cp:coreProperties>
</file>