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1236"/>
        <w:gridCol w:w="3880"/>
        <w:gridCol w:w="1880"/>
        <w:gridCol w:w="1360"/>
        <w:gridCol w:w="1300"/>
      </w:tblGrid>
      <w:tr w:rsidR="00BC159B" w:rsidRPr="00EE6F0C" w:rsidTr="001C5246">
        <w:trPr>
          <w:trHeight w:val="22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59B" w:rsidRDefault="00BC159B" w:rsidP="001C5246">
            <w:pPr>
              <w:jc w:val="center"/>
              <w:rPr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Форма </w:t>
            </w:r>
            <w:r>
              <w:rPr>
                <w:b/>
                <w:bCs/>
                <w:color w:val="000000"/>
              </w:rPr>
              <w:t>3.</w:t>
            </w:r>
            <w:r w:rsidRPr="00EE6F0C">
              <w:rPr>
                <w:b/>
                <w:bCs/>
                <w:color w:val="000000"/>
              </w:rPr>
              <w:t xml:space="preserve">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тепловую энергию</w:t>
            </w:r>
            <w:r>
              <w:rPr>
                <w:bCs/>
                <w:color w:val="000000"/>
              </w:rPr>
              <w:t xml:space="preserve"> (мощность) </w:t>
            </w:r>
            <w:proofErr w:type="gramStart"/>
            <w:r>
              <w:rPr>
                <w:bCs/>
                <w:color w:val="000000"/>
              </w:rPr>
              <w:t>для  акционерного</w:t>
            </w:r>
            <w:proofErr w:type="gramEnd"/>
            <w:r>
              <w:rPr>
                <w:bCs/>
                <w:color w:val="000000"/>
              </w:rPr>
              <w:t xml:space="preserve"> общества  «</w:t>
            </w:r>
            <w:r w:rsidR="002618A7">
              <w:rPr>
                <w:bCs/>
                <w:color w:val="000000"/>
              </w:rPr>
              <w:t xml:space="preserve">РИР </w:t>
            </w:r>
            <w:proofErr w:type="spellStart"/>
            <w:r w:rsidR="002618A7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2618A7">
              <w:rPr>
                <w:bCs/>
                <w:color w:val="000000"/>
              </w:rPr>
              <w:t xml:space="preserve">РИР </w:t>
            </w:r>
            <w:proofErr w:type="spellStart"/>
            <w:r w:rsidR="002618A7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генерация»), поставляемую потребителям, расположенным на территории городского округа город Воронеж (система теплоснабжения источников тепловой энергии – ТЭЦ-1 и ПГУ по адресу: ул.Лебедева,2)</w:t>
            </w:r>
          </w:p>
          <w:p w:rsidR="00BC159B" w:rsidRDefault="00BC159B" w:rsidP="001C52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 период 202</w:t>
            </w:r>
            <w:r w:rsidR="002618A7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– 2028 </w:t>
            </w:r>
            <w:proofErr w:type="spellStart"/>
            <w:r>
              <w:rPr>
                <w:bCs/>
                <w:color w:val="000000"/>
              </w:rPr>
              <w:t>г.г</w:t>
            </w:r>
            <w:proofErr w:type="spellEnd"/>
            <w:r>
              <w:rPr>
                <w:bCs/>
                <w:color w:val="000000"/>
              </w:rPr>
              <w:t>.</w:t>
            </w:r>
          </w:p>
          <w:p w:rsidR="00BC159B" w:rsidRPr="00EE6F0C" w:rsidRDefault="00BC159B" w:rsidP="001C524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C159B" w:rsidRPr="00EE6F0C" w:rsidTr="001C5246">
        <w:trPr>
          <w:trHeight w:val="51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Наименование органа регулирования, принявшего решение об утверждении </w:t>
            </w:r>
            <w:r w:rsidRPr="00EE6F0C">
              <w:rPr>
                <w:color w:val="000000"/>
              </w:rPr>
              <w:br/>
              <w:t>(изменении) тарифов</w:t>
            </w:r>
          </w:p>
        </w:tc>
      </w:tr>
      <w:tr w:rsidR="00BC159B" w:rsidRPr="00EE6F0C" w:rsidTr="001C5246">
        <w:trPr>
          <w:trHeight w:val="30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тарифного</w:t>
            </w:r>
            <w:r w:rsidRPr="00EE6F0C">
              <w:rPr>
                <w:b/>
                <w:bCs/>
                <w:color w:val="000000"/>
              </w:rPr>
              <w:t xml:space="preserve"> регулирования Воронежской области</w:t>
            </w:r>
          </w:p>
        </w:tc>
      </w:tr>
      <w:tr w:rsidR="00BC159B" w:rsidRPr="00EE6F0C" w:rsidTr="001C5246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Дата принятия решения об утверждении (изменении) тарифов</w:t>
            </w:r>
          </w:p>
        </w:tc>
      </w:tr>
      <w:tr w:rsidR="00BC159B" w:rsidRPr="00EE6F0C" w:rsidTr="001C5246">
        <w:trPr>
          <w:trHeight w:val="31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C50984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от </w:t>
            </w:r>
            <w:r w:rsidR="00C50984">
              <w:rPr>
                <w:b/>
                <w:bCs/>
                <w:color w:val="000000"/>
              </w:rPr>
              <w:t>19</w:t>
            </w:r>
            <w:r w:rsidRPr="00C50984">
              <w:rPr>
                <w:b/>
                <w:bCs/>
                <w:color w:val="000000"/>
              </w:rPr>
              <w:t>.12.202</w:t>
            </w:r>
            <w:r w:rsidR="00C50984">
              <w:rPr>
                <w:b/>
                <w:bCs/>
                <w:color w:val="000000"/>
              </w:rPr>
              <w:t>5</w:t>
            </w:r>
            <w:r w:rsidRPr="00EE6F0C">
              <w:rPr>
                <w:b/>
                <w:bCs/>
                <w:color w:val="000000"/>
              </w:rPr>
              <w:t xml:space="preserve"> </w:t>
            </w:r>
          </w:p>
        </w:tc>
      </w:tr>
      <w:tr w:rsidR="00BC159B" w:rsidRPr="00EE6F0C" w:rsidTr="001C5246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Номер принятия решения об утверждении (изменении) тарифов</w:t>
            </w:r>
          </w:p>
        </w:tc>
      </w:tr>
      <w:tr w:rsidR="00BC159B" w:rsidRPr="00EE6F0C" w:rsidTr="001C5246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C50984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</w:t>
            </w:r>
            <w:r w:rsidRPr="00C50984">
              <w:rPr>
                <w:b/>
                <w:bCs/>
                <w:color w:val="000000"/>
              </w:rPr>
              <w:t>№ 65/</w:t>
            </w:r>
            <w:r w:rsidR="00C50984">
              <w:rPr>
                <w:b/>
                <w:bCs/>
                <w:color w:val="000000"/>
              </w:rPr>
              <w:t>207</w:t>
            </w:r>
            <w:r w:rsidRPr="00EE6F0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(вносит изменения в приказ МТР ВО от 14.12.2023 № 63/9)</w:t>
            </w:r>
          </w:p>
        </w:tc>
      </w:tr>
      <w:tr w:rsidR="00BC159B" w:rsidRPr="00EE6F0C" w:rsidTr="001C5246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BC159B" w:rsidRPr="00EE6F0C" w:rsidTr="001C5246">
        <w:trPr>
          <w:trHeight w:val="43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59B" w:rsidRPr="00EE6F0C" w:rsidRDefault="00C50984" w:rsidP="001C5246">
            <w:pPr>
              <w:rPr>
                <w:b/>
                <w:bCs/>
                <w:color w:val="0000FF"/>
                <w:u w:val="single"/>
              </w:rPr>
            </w:pPr>
            <w:hyperlink r:id="rId4" w:history="1">
              <w:r w:rsidR="00BC159B" w:rsidRPr="00EE6F0C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</w:tc>
      </w:tr>
      <w:tr w:rsidR="00BC159B" w:rsidRPr="00EE6F0C" w:rsidTr="001C5246">
        <w:trPr>
          <w:trHeight w:val="42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№</w:t>
            </w:r>
            <w:r w:rsidRPr="00EE6F0C">
              <w:rPr>
                <w:color w:val="000000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Параметр</w:t>
            </w:r>
            <w:r w:rsidRPr="00EE6F0C">
              <w:rPr>
                <w:color w:val="000000"/>
              </w:rPr>
              <w:br/>
              <w:t xml:space="preserve">дифференциации </w:t>
            </w:r>
            <w:r w:rsidRPr="00EE6F0C">
              <w:rPr>
                <w:color w:val="000000"/>
              </w:rPr>
              <w:br/>
              <w:t>тарифа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Период действия тарифа</w:t>
            </w:r>
          </w:p>
        </w:tc>
      </w:tr>
      <w:tr w:rsidR="00BC159B" w:rsidRPr="00EE6F0C" w:rsidTr="001C5246">
        <w:trPr>
          <w:trHeight w:val="570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 xml:space="preserve">Дата </w:t>
            </w:r>
            <w:r w:rsidRPr="00EE6F0C">
              <w:rPr>
                <w:color w:val="000000"/>
              </w:rPr>
              <w:br/>
              <w:t>начала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Дата</w:t>
            </w:r>
            <w:r w:rsidRPr="00EE6F0C">
              <w:rPr>
                <w:color w:val="000000"/>
              </w:rPr>
              <w:br/>
              <w:t xml:space="preserve"> окончания</w:t>
            </w:r>
          </w:p>
        </w:tc>
      </w:tr>
      <w:tr w:rsidR="00BC159B" w:rsidRPr="00EE6F0C" w:rsidTr="001C5246">
        <w:trPr>
          <w:trHeight w:val="585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тариф, руб./Гкал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</w:tr>
      <w:tr w:rsidR="00BC159B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тарифа</w:t>
            </w:r>
          </w:p>
        </w:tc>
      </w:tr>
      <w:tr w:rsidR="00BC159B" w:rsidRPr="0011520E" w:rsidTr="001C5246">
        <w:trPr>
          <w:trHeight w:val="886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9B" w:rsidRPr="0011520E" w:rsidRDefault="00BC159B" w:rsidP="001C6029">
            <w:pPr>
              <w:rPr>
                <w:bCs/>
                <w:color w:val="000000"/>
              </w:rPr>
            </w:pPr>
            <w:r w:rsidRPr="0011520E">
              <w:rPr>
                <w:bCs/>
                <w:color w:val="000000"/>
              </w:rPr>
              <w:t>Тариф на тепловую энергию (мощность)</w:t>
            </w:r>
            <w:r>
              <w:rPr>
                <w:bCs/>
                <w:color w:val="000000"/>
              </w:rPr>
              <w:t xml:space="preserve"> для  акционерного общества  «</w:t>
            </w:r>
            <w:r w:rsidR="001C6029">
              <w:rPr>
                <w:bCs/>
                <w:color w:val="000000"/>
              </w:rPr>
              <w:t xml:space="preserve">РИР </w:t>
            </w:r>
            <w:proofErr w:type="spellStart"/>
            <w:r w:rsidR="001C6029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2618A7">
              <w:rPr>
                <w:bCs/>
                <w:color w:val="000000"/>
              </w:rPr>
              <w:t xml:space="preserve">РИР </w:t>
            </w:r>
            <w:proofErr w:type="spellStart"/>
            <w:r w:rsidR="002618A7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генерация»),</w:t>
            </w:r>
            <w:r w:rsidRPr="0011520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поставляемую потребителям, расположенным на территории городского округа город Воронеж (система теплоснабжения источников тепловой энергии – ТЭЦ-1 и ПГУ по адресу: ул.Лебедева,2)</w:t>
            </w:r>
          </w:p>
        </w:tc>
      </w:tr>
      <w:tr w:rsidR="00BC159B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Территория действия тарифов</w:t>
            </w:r>
          </w:p>
        </w:tc>
      </w:tr>
      <w:tr w:rsidR="00BC159B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59B" w:rsidRPr="00EE6F0C" w:rsidRDefault="00BC159B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BC159B" w:rsidRPr="00EE6F0C" w:rsidTr="001C5246">
        <w:trPr>
          <w:trHeight w:val="24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системы теплоснабжения</w:t>
            </w:r>
          </w:p>
        </w:tc>
      </w:tr>
      <w:tr w:rsidR="00BC159B" w:rsidRPr="0011520E" w:rsidTr="001C5246">
        <w:trPr>
          <w:trHeight w:val="657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9B" w:rsidRPr="0011520E" w:rsidRDefault="00BC159B" w:rsidP="002618A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Филиал</w:t>
            </w:r>
            <w:r w:rsidRPr="0011520E">
              <w:rPr>
                <w:bCs/>
                <w:color w:val="000000"/>
              </w:rPr>
              <w:t xml:space="preserve"> АО "</w:t>
            </w:r>
            <w:r w:rsidR="002618A7">
              <w:rPr>
                <w:bCs/>
                <w:color w:val="000000"/>
              </w:rPr>
              <w:t>РИР Энерго</w:t>
            </w:r>
            <w:r>
              <w:rPr>
                <w:bCs/>
                <w:color w:val="000000"/>
              </w:rPr>
              <w:t>" - "Воронежская генерация"</w:t>
            </w:r>
            <w:r w:rsidRPr="0011520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(система теплоснабжения источников тепловой энергии – ТЭЦ-1 и ПГУ по адресу: ул.Лебедева,2)</w:t>
            </w:r>
          </w:p>
        </w:tc>
      </w:tr>
      <w:tr w:rsidR="00BC159B" w:rsidRPr="00EE6F0C" w:rsidTr="001C5246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Схема подключения </w:t>
            </w:r>
            <w:proofErr w:type="spellStart"/>
            <w:r w:rsidRPr="00EE6F0C">
              <w:rPr>
                <w:color w:val="000000"/>
              </w:rPr>
              <w:t>теплопотребляющей</w:t>
            </w:r>
            <w:proofErr w:type="spellEnd"/>
            <w:r w:rsidRPr="00EE6F0C">
              <w:rPr>
                <w:color w:val="000000"/>
              </w:rPr>
              <w:t xml:space="preserve"> установки к коллектору источника тепловой энергии</w:t>
            </w:r>
          </w:p>
        </w:tc>
      </w:tr>
      <w:tr w:rsidR="00BC159B" w:rsidRPr="005C72C5" w:rsidTr="001C5246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9B" w:rsidRPr="005C72C5" w:rsidRDefault="00BC159B" w:rsidP="001C5246">
            <w:pPr>
              <w:rPr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BC159B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Группа потребителей</w:t>
            </w:r>
          </w:p>
        </w:tc>
      </w:tr>
      <w:tr w:rsidR="00BC159B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BC159B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Теплоноситель</w:t>
            </w:r>
          </w:p>
        </w:tc>
      </w:tr>
      <w:tr w:rsidR="00BC159B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вода</w:t>
            </w:r>
          </w:p>
        </w:tc>
      </w:tr>
      <w:tr w:rsidR="00BC159B" w:rsidRPr="00EE6F0C" w:rsidTr="001C5246">
        <w:trPr>
          <w:trHeight w:val="30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59B" w:rsidRPr="00EE6F0C" w:rsidRDefault="00BC159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1232,30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30.06.2024</w:t>
            </w:r>
          </w:p>
        </w:tc>
      </w:tr>
      <w:tr w:rsidR="00BC159B" w:rsidRPr="00EE6F0C" w:rsidTr="001C5246">
        <w:trPr>
          <w:trHeight w:val="52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9B" w:rsidRPr="00EE6F0C" w:rsidRDefault="00BC159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1349,36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01.07.2024</w:t>
            </w:r>
            <w:r w:rsidRPr="00EE6F0C">
              <w:rPr>
                <w:color w:val="000000"/>
              </w:rPr>
              <w:br/>
              <w:t>01.01.2025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31.12.2024</w:t>
            </w:r>
            <w:r w:rsidRPr="00EE6F0C">
              <w:rPr>
                <w:color w:val="000000"/>
              </w:rPr>
              <w:br/>
              <w:t>30.06.2025</w:t>
            </w:r>
          </w:p>
        </w:tc>
      </w:tr>
      <w:tr w:rsidR="00BC159B" w:rsidRPr="00EE6F0C" w:rsidTr="001C5246">
        <w:trPr>
          <w:trHeight w:val="58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Тариф на тепловую энергию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9B" w:rsidRPr="00EE6F0C" w:rsidRDefault="00BC159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1542,88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01.07.2025</w:t>
            </w:r>
            <w:r w:rsidRPr="00EE6F0C">
              <w:rPr>
                <w:color w:val="000000"/>
              </w:rPr>
              <w:br/>
              <w:t>01.01.2026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6029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31.12.2025</w:t>
            </w:r>
            <w:r w:rsidRPr="00EE6F0C">
              <w:rPr>
                <w:color w:val="000000"/>
              </w:rPr>
              <w:br/>
              <w:t>30.0</w:t>
            </w:r>
            <w:r w:rsidR="001C6029">
              <w:rPr>
                <w:color w:val="000000"/>
              </w:rPr>
              <w:t>9</w:t>
            </w:r>
            <w:r w:rsidRPr="00EE6F0C">
              <w:rPr>
                <w:color w:val="000000"/>
              </w:rPr>
              <w:t>.2026</w:t>
            </w:r>
          </w:p>
        </w:tc>
      </w:tr>
      <w:tr w:rsidR="00BC159B" w:rsidRPr="00EE6F0C" w:rsidTr="001C5246">
        <w:trPr>
          <w:trHeight w:val="30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9B" w:rsidRPr="00EE6F0C" w:rsidRDefault="00C50984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1612,95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6029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1C6029">
              <w:rPr>
                <w:color w:val="000000"/>
              </w:rPr>
              <w:t>10</w:t>
            </w:r>
            <w:r w:rsidRPr="00EE6F0C">
              <w:rPr>
                <w:color w:val="000000"/>
              </w:rPr>
              <w:t>.2026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31.12.2026</w:t>
            </w:r>
          </w:p>
        </w:tc>
      </w:tr>
      <w:tr w:rsidR="00BC159B" w:rsidRPr="00EE6F0C" w:rsidTr="001C5246">
        <w:trPr>
          <w:trHeight w:val="300"/>
        </w:trPr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9B" w:rsidRPr="00EE6F0C" w:rsidRDefault="00BC159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30.06.2027</w:t>
            </w:r>
          </w:p>
        </w:tc>
      </w:tr>
      <w:tr w:rsidR="00BC159B" w:rsidRPr="00EE6F0C" w:rsidTr="001C5246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9B" w:rsidRPr="00EE6F0C" w:rsidRDefault="00C50984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1770,11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31.12.2027</w:t>
            </w:r>
          </w:p>
        </w:tc>
      </w:tr>
      <w:tr w:rsidR="00BC159B" w:rsidRPr="00EE6F0C" w:rsidTr="001C5246">
        <w:trPr>
          <w:trHeight w:val="30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59B" w:rsidRPr="00EE6F0C" w:rsidRDefault="00BC159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30.06.2028</w:t>
            </w:r>
          </w:p>
        </w:tc>
      </w:tr>
      <w:tr w:rsidR="00BC159B" w:rsidRPr="00EE6F0C" w:rsidTr="001C5246">
        <w:trPr>
          <w:trHeight w:val="300"/>
        </w:trPr>
        <w:tc>
          <w:tcPr>
            <w:tcW w:w="12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color w:val="000000"/>
              </w:rPr>
            </w:pP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9B" w:rsidRPr="00EE6F0C" w:rsidRDefault="00BC159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9B" w:rsidRPr="00EE6F0C" w:rsidRDefault="00C50984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1916,83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9B" w:rsidRPr="00EE6F0C" w:rsidRDefault="00BC159B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31.12.2028</w:t>
            </w:r>
          </w:p>
        </w:tc>
      </w:tr>
    </w:tbl>
    <w:p w:rsidR="000E497A" w:rsidRDefault="000E497A">
      <w:bookmarkStart w:id="0" w:name="_GoBack"/>
      <w:bookmarkEnd w:id="0"/>
    </w:p>
    <w:sectPr w:rsidR="000E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DC"/>
    <w:rsid w:val="000E497A"/>
    <w:rsid w:val="001C6029"/>
    <w:rsid w:val="002618A7"/>
    <w:rsid w:val="006757DC"/>
    <w:rsid w:val="00BC159B"/>
    <w:rsid w:val="00C5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328B"/>
  <w15:chartTrackingRefBased/>
  <w15:docId w15:val="{58B2F2A0-EB27-445A-BB09-4C9071FB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1821</Characters>
  <Application>Microsoft Office Word</Application>
  <DocSecurity>0</DocSecurity>
  <Lines>15</Lines>
  <Paragraphs>4</Paragraphs>
  <ScaleCrop>false</ScaleCrop>
  <Company>HP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5</cp:revision>
  <dcterms:created xsi:type="dcterms:W3CDTF">2025-01-10T10:53:00Z</dcterms:created>
  <dcterms:modified xsi:type="dcterms:W3CDTF">2025-12-22T07:27:00Z</dcterms:modified>
</cp:coreProperties>
</file>