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270" w:type="dxa"/>
        <w:tblInd w:w="93" w:type="dxa"/>
        <w:tblLook w:val="04A0" w:firstRow="1" w:lastRow="0" w:firstColumn="1" w:lastColumn="0" w:noHBand="0" w:noVBand="1"/>
      </w:tblPr>
      <w:tblGrid>
        <w:gridCol w:w="780"/>
        <w:gridCol w:w="3630"/>
        <w:gridCol w:w="1740"/>
        <w:gridCol w:w="1960"/>
        <w:gridCol w:w="1261"/>
        <w:gridCol w:w="1159"/>
        <w:gridCol w:w="1100"/>
        <w:gridCol w:w="1280"/>
        <w:gridCol w:w="1360"/>
      </w:tblGrid>
      <w:tr w:rsidR="00A55FB7" w:rsidRPr="00A55FB7" w:rsidTr="006304F6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5D3E2A" w:rsidRDefault="00A55FB7" w:rsidP="005D3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E2A" w:rsidRDefault="005D3E2A" w:rsidP="00A55F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D3E2A" w:rsidRDefault="005D3E2A" w:rsidP="00A55F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55FB7" w:rsidRPr="00A55FB7" w:rsidRDefault="00A55FB7" w:rsidP="00A55F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5FB7" w:rsidRPr="00A55FB7" w:rsidTr="00A55FB7">
        <w:trPr>
          <w:trHeight w:val="510"/>
        </w:trPr>
        <w:tc>
          <w:tcPr>
            <w:tcW w:w="1427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3E2A" w:rsidRDefault="005D3E2A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АО «РИР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 - «Воронежская генерация»</w:t>
            </w:r>
          </w:p>
          <w:p w:rsidR="005D3E2A" w:rsidRDefault="005D3E2A" w:rsidP="005D3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55FB7" w:rsidRDefault="005D3E2A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3E2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Форма 22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55FB7"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Информация о предложении филиала АО "</w:t>
            </w:r>
            <w:r w:rsidR="0044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РИР </w:t>
            </w:r>
            <w:proofErr w:type="spellStart"/>
            <w:r w:rsidR="0044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Энерго</w:t>
            </w:r>
            <w:proofErr w:type="spellEnd"/>
            <w:r w:rsidR="00A55FB7"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" - "Воронежская генерация" о расчетной величине платы за подключение (технологическое </w:t>
            </w:r>
            <w:proofErr w:type="gramStart"/>
            <w:r w:rsidR="00A55FB7"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присоединение)  </w:t>
            </w:r>
            <w:r w:rsidR="0044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</w:t>
            </w:r>
            <w:proofErr w:type="gramEnd"/>
            <w:r w:rsidR="0044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системе теплоснабжения на 202</w:t>
            </w:r>
            <w:r w:rsidR="000F03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="00A55FB7"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  <w:p w:rsidR="005D3E2A" w:rsidRDefault="005D3E2A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5D3E2A" w:rsidRPr="005D3E2A" w:rsidRDefault="005D3E2A" w:rsidP="005D3E2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Дата подачи заявления об утверждении тарифов: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  <w:p w:rsidR="005D3E2A" w:rsidRPr="005D3E2A" w:rsidRDefault="005D3E2A" w:rsidP="005D3E2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Номер подачи заявления об утверждении тарифов: 935-2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.1/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1942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.3.2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  <w:p w:rsidR="005D3E2A" w:rsidRPr="00A55FB7" w:rsidRDefault="005D3E2A" w:rsidP="005D3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55FB7" w:rsidRPr="00A55FB7" w:rsidTr="00A55FB7">
        <w:trPr>
          <w:trHeight w:val="750"/>
        </w:trPr>
        <w:tc>
          <w:tcPr>
            <w:tcW w:w="1427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55FB7" w:rsidRPr="00A55FB7" w:rsidTr="006304F6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5FB7" w:rsidRPr="00A55FB7" w:rsidTr="006304F6">
        <w:trPr>
          <w:trHeight w:val="555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3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Параметр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дифференциации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тарифа/заявитель/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наименование объекта/адрес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Подключаемая 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тепловая 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нагрузка,Гкал</w:t>
            </w:r>
            <w:proofErr w:type="spellEnd"/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/ч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 прокладки тепловых сетей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Диаметр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тепловых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сетей, мм</w:t>
            </w:r>
          </w:p>
        </w:tc>
        <w:tc>
          <w:tcPr>
            <w:tcW w:w="4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Величина и срок действия 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тарифа</w:t>
            </w:r>
          </w:p>
        </w:tc>
      </w:tr>
      <w:tr w:rsidR="00A55FB7" w:rsidRPr="00A55FB7" w:rsidTr="006304F6">
        <w:trPr>
          <w:trHeight w:val="1290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за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подключение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(технологическое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присоединение), 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тыс.руб</w:t>
            </w:r>
            <w:proofErr w:type="spellEnd"/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./Гкал/ч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действия</w:t>
            </w:r>
          </w:p>
        </w:tc>
      </w:tr>
      <w:tr w:rsidR="00A55FB7" w:rsidRPr="00A55FB7" w:rsidTr="006304F6">
        <w:trPr>
          <w:trHeight w:val="525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НДС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НДС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начала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дата 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окончания</w:t>
            </w:r>
          </w:p>
        </w:tc>
      </w:tr>
      <w:tr w:rsidR="00A55FB7" w:rsidRPr="00A55FB7" w:rsidTr="00A55FB7">
        <w:trPr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тарифа</w:t>
            </w:r>
          </w:p>
        </w:tc>
        <w:tc>
          <w:tcPr>
            <w:tcW w:w="98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Плата за подключение к системе теплоснабжения объектов заявителей, при создании (реконструкции) тепловых сетей (за исключением создания (реконструкции) тепловых пунктов) от существующих тепловых сетей или источников тепловой энергии до точек подключения объектов заявителей (включая проектирование) </w:t>
            </w:r>
          </w:p>
        </w:tc>
      </w:tr>
      <w:tr w:rsidR="00A55FB7" w:rsidRPr="00A55FB7" w:rsidTr="00A55FB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территория действия тарифа</w:t>
            </w:r>
          </w:p>
        </w:tc>
        <w:tc>
          <w:tcPr>
            <w:tcW w:w="98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округ город Воронеж</w:t>
            </w:r>
          </w:p>
        </w:tc>
      </w:tr>
      <w:tr w:rsidR="00A55FB7" w:rsidRPr="00A55FB7" w:rsidTr="001A0F33">
        <w:trPr>
          <w:trHeight w:val="42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A55FB7" w:rsidRDefault="00A55FB7" w:rsidP="001A0F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системы 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теплоснабжения  </w:t>
            </w:r>
          </w:p>
        </w:tc>
        <w:tc>
          <w:tcPr>
            <w:tcW w:w="98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5FB7" w:rsidRPr="00A55FB7" w:rsidRDefault="00A55FB7" w:rsidP="00AD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теплоснабжения филиала АО "</w:t>
            </w:r>
            <w:r w:rsidR="00AD68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РИР </w:t>
            </w:r>
            <w:proofErr w:type="spellStart"/>
            <w:r w:rsidR="00AD68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</w:t>
            </w:r>
            <w:proofErr w:type="spellEnd"/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 - "Воронежская генерация"</w:t>
            </w:r>
          </w:p>
        </w:tc>
      </w:tr>
      <w:tr w:rsidR="007051C8" w:rsidRPr="00A55FB7" w:rsidTr="006304F6">
        <w:trPr>
          <w:trHeight w:val="13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51C8" w:rsidRPr="00A55FB7" w:rsidRDefault="007051C8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51C8" w:rsidRPr="00A55FB7" w:rsidRDefault="007051C8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5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проведение мероприятий по подключению объектов заявителей (П1) (заполняется по результатам заполнения приложения 7.1 к Методическим указаниям)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7051C8" w:rsidRDefault="007051C8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1C8" w:rsidRPr="007051C8" w:rsidRDefault="007051C8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D05CC3" w:rsidRDefault="007051C8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952789" w:rsidRPr="00D05CC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0F0382" w:rsidRDefault="000F0382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0F0382" w:rsidRDefault="007051C8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 w:rsidR="000F038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0F0382" w:rsidRDefault="007051C8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 w:rsidR="000F038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  <w:tr w:rsidR="000F0382" w:rsidRPr="00A55FB7" w:rsidTr="005D3E2A">
        <w:trPr>
          <w:trHeight w:val="1365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Плата за подключение к системе теплоснабжения объектов заявителей, при создании тепловых сетей (за исключением создания (реконструкции) тепловых пунктов) от существующих тепловых сетей или источников тепловой энергии до точек подключения объектов заявителей (включая проектирование)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586029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подземная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(канальная)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250 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6 685,55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5 479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,96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  <w:tr w:rsidR="000F0382" w:rsidRPr="00A55FB7" w:rsidTr="006304F6">
        <w:trPr>
          <w:trHeight w:val="144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586029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382" w:rsidRPr="001A0F3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A0F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подземная (</w:t>
            </w:r>
            <w:proofErr w:type="spellStart"/>
            <w:r w:rsidRPr="001A0F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бесканальная</w:t>
            </w:r>
            <w:proofErr w:type="spellEnd"/>
            <w:r w:rsidRPr="001A0F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250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7 156,13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5 865,68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  <w:tr w:rsidR="000F0382" w:rsidRPr="00A55FB7" w:rsidTr="00A36DD0">
        <w:trPr>
          <w:trHeight w:val="1215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Плата за подключение к системе теплоснабжения объектов заявителей, при реконструкции тепловых сетей (за исключением создания (реконструкции) тепловых пунктов) от существующих тепловых сетей или источников тепловой энергии до точек подключения объектов заявителей (включая проектирование)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586029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подземная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(канальная)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250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0F0382" w:rsidRPr="00A55FB7" w:rsidTr="00A36DD0">
        <w:trPr>
          <w:trHeight w:val="945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251 – 400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7 330,17</w:t>
            </w: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3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6 008,34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  <w:tr w:rsidR="000F0382" w:rsidRPr="00A55FB7" w:rsidTr="00A36DD0">
        <w:trPr>
          <w:trHeight w:val="945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586029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401-550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8 031,58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3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6 583,26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  <w:tr w:rsidR="000F0382" w:rsidRPr="00A55FB7" w:rsidTr="00A36DD0">
        <w:trPr>
          <w:trHeight w:val="1020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586029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551-700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10 585,89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3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8 676,96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  <w:tr w:rsidR="000F0382" w:rsidRPr="00A55FB7" w:rsidTr="00A36DD0">
        <w:trPr>
          <w:trHeight w:val="1020"/>
        </w:trPr>
        <w:tc>
          <w:tcPr>
            <w:tcW w:w="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382" w:rsidRPr="00B70199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B70199" w:rsidRDefault="00110C3D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701 и выше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10 714,08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03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8 782,03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  <w:tr w:rsidR="000F0382" w:rsidRPr="00A55FB7" w:rsidTr="006304F6">
        <w:trPr>
          <w:trHeight w:val="10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прибыль (определяется в соответствии с формулой (120.1) Методических указаний (расчет дополнительно предоставляется в качестве приложения к таблице)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B70199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4 900,12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4 016,49</w:t>
            </w:r>
          </w:p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</w:tbl>
    <w:p w:rsidR="0028040B" w:rsidRDefault="0028040B" w:rsidP="0028040B">
      <w:pPr>
        <w:jc w:val="center"/>
      </w:pPr>
    </w:p>
    <w:p w:rsidR="005D3E2A" w:rsidRDefault="005D3E2A" w:rsidP="0028040B">
      <w:pPr>
        <w:jc w:val="center"/>
      </w:pPr>
    </w:p>
    <w:p w:rsidR="005D3E2A" w:rsidRPr="005D3E2A" w:rsidRDefault="005D3E2A" w:rsidP="005D3E2A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D3E2A">
        <w:rPr>
          <w:rFonts w:ascii="Times New Roman" w:hAnsi="Times New Roman" w:cs="Times New Roman"/>
          <w:sz w:val="28"/>
          <w:szCs w:val="28"/>
        </w:rPr>
        <w:lastRenderedPageBreak/>
        <w:t xml:space="preserve">Форма 18. </w:t>
      </w:r>
      <w:r w:rsidRPr="005D3E2A">
        <w:rPr>
          <w:rFonts w:ascii="Times New Roman" w:hAnsi="Times New Roman" w:cs="Times New Roman"/>
          <w:b/>
          <w:sz w:val="28"/>
          <w:szCs w:val="28"/>
        </w:rPr>
        <w:t>Информация о предложении регулируемой организации об установлении цен (тарифов) в сфере теплоснабжения на очередной расчетный период регулирования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1"/>
        <w:gridCol w:w="2048"/>
        <w:gridCol w:w="3533"/>
        <w:gridCol w:w="10"/>
        <w:gridCol w:w="1406"/>
        <w:gridCol w:w="14"/>
        <w:gridCol w:w="1559"/>
        <w:gridCol w:w="62"/>
        <w:gridCol w:w="2631"/>
        <w:gridCol w:w="3124"/>
      </w:tblGrid>
      <w:tr w:rsidR="005D3E2A" w:rsidRPr="005D3E2A" w:rsidTr="0069644A">
        <w:tc>
          <w:tcPr>
            <w:tcW w:w="15088" w:type="dxa"/>
            <w:gridSpan w:val="10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Параметры формы</w:t>
            </w:r>
          </w:p>
        </w:tc>
      </w:tr>
      <w:tr w:rsidR="005D3E2A" w:rsidRPr="005D3E2A" w:rsidTr="005D3E2A">
        <w:tc>
          <w:tcPr>
            <w:tcW w:w="701" w:type="dxa"/>
            <w:vMerge w:val="restart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048" w:type="dxa"/>
            <w:vMerge w:val="restart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1839"/>
            <w:bookmarkEnd w:id="1"/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Вид тарифа</w:t>
            </w:r>
          </w:p>
        </w:tc>
        <w:tc>
          <w:tcPr>
            <w:tcW w:w="3543" w:type="dxa"/>
            <w:gridSpan w:val="2"/>
            <w:vMerge w:val="restart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Наименование тарифа</w:t>
            </w:r>
          </w:p>
        </w:tc>
        <w:tc>
          <w:tcPr>
            <w:tcW w:w="2979" w:type="dxa"/>
            <w:gridSpan w:val="3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Срок действия цен (тарифов)</w:t>
            </w:r>
          </w:p>
        </w:tc>
        <w:tc>
          <w:tcPr>
            <w:tcW w:w="2693" w:type="dxa"/>
            <w:gridSpan w:val="2"/>
            <w:vMerge w:val="restart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1842"/>
            <w:bookmarkEnd w:id="2"/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</w:p>
        </w:tc>
        <w:tc>
          <w:tcPr>
            <w:tcW w:w="3124" w:type="dxa"/>
            <w:vMerge w:val="restart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Ссылка на документ</w:t>
            </w:r>
          </w:p>
        </w:tc>
      </w:tr>
      <w:tr w:rsidR="005D3E2A" w:rsidRPr="005D3E2A" w:rsidTr="005D3E2A">
        <w:trPr>
          <w:trHeight w:val="20"/>
        </w:trPr>
        <w:tc>
          <w:tcPr>
            <w:tcW w:w="701" w:type="dxa"/>
            <w:vMerge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8" w:type="dxa"/>
            <w:vMerge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vMerge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  <w:gridSpan w:val="2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559" w:type="dxa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</w:p>
        </w:tc>
        <w:tc>
          <w:tcPr>
            <w:tcW w:w="2693" w:type="dxa"/>
            <w:gridSpan w:val="2"/>
            <w:vMerge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  <w:vMerge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3E2A" w:rsidRPr="005D3E2A" w:rsidTr="005D3E2A">
        <w:trPr>
          <w:trHeight w:val="28"/>
        </w:trPr>
        <w:tc>
          <w:tcPr>
            <w:tcW w:w="701" w:type="dxa"/>
            <w:vAlign w:val="center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87" w:type="dxa"/>
            <w:gridSpan w:val="9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Предлагаемый метод регулирования тарифов в сфере теплоснабжения</w:t>
            </w:r>
          </w:p>
        </w:tc>
      </w:tr>
      <w:tr w:rsidR="005D3E2A" w:rsidRPr="005D3E2A" w:rsidTr="005D3E2A">
        <w:trPr>
          <w:trHeight w:val="269"/>
        </w:trPr>
        <w:tc>
          <w:tcPr>
            <w:tcW w:w="701" w:type="dxa"/>
            <w:vAlign w:val="center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048" w:type="dxa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Плата за подключение к системе теплоснабжения</w:t>
            </w:r>
          </w:p>
        </w:tc>
        <w:tc>
          <w:tcPr>
            <w:tcW w:w="3543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Плата за подключение к системе теплоснабжения филиала АО «РИР </w:t>
            </w:r>
            <w:proofErr w:type="spellStart"/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Энерго</w:t>
            </w:r>
            <w:proofErr w:type="spellEnd"/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» -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Воронежская генерация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» объектов заявителей на 2027 год</w:t>
            </w:r>
          </w:p>
        </w:tc>
        <w:tc>
          <w:tcPr>
            <w:tcW w:w="1420" w:type="dxa"/>
            <w:gridSpan w:val="2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01.01.2027</w:t>
            </w:r>
          </w:p>
        </w:tc>
        <w:tc>
          <w:tcPr>
            <w:tcW w:w="1559" w:type="dxa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31.12.2027</w:t>
            </w:r>
          </w:p>
        </w:tc>
        <w:tc>
          <w:tcPr>
            <w:tcW w:w="2693" w:type="dxa"/>
            <w:gridSpan w:val="2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метод экономически обоснованных расходов (затрат)</w:t>
            </w:r>
          </w:p>
        </w:tc>
        <w:tc>
          <w:tcPr>
            <w:tcW w:w="3124" w:type="dxa"/>
            <w:vAlign w:val="center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D3E2A" w:rsidRPr="005D3E2A" w:rsidTr="005D3E2A">
        <w:trPr>
          <w:trHeight w:val="28"/>
        </w:trPr>
        <w:tc>
          <w:tcPr>
            <w:tcW w:w="701" w:type="dxa"/>
            <w:vAlign w:val="center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87" w:type="dxa"/>
            <w:gridSpan w:val="9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Долгосрочные параметры регулирования (в случае если их установление предусмотрено выбранным методом регулирования тарифов в сфере теплоснабжения)</w:t>
            </w:r>
          </w:p>
        </w:tc>
      </w:tr>
      <w:tr w:rsidR="005D3E2A" w:rsidRPr="005D3E2A" w:rsidTr="005D3E2A">
        <w:tc>
          <w:tcPr>
            <w:tcW w:w="701" w:type="dxa"/>
            <w:vAlign w:val="center"/>
          </w:tcPr>
          <w:p w:rsidR="005D3E2A" w:rsidRPr="005D3E2A" w:rsidRDefault="005D3E2A" w:rsidP="005D3E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81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Необходимая валовая выручка на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соответствующий период, в том числе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 с распределением по годам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</w:tc>
        <w:tc>
          <w:tcPr>
            <w:tcW w:w="1430" w:type="dxa"/>
            <w:gridSpan w:val="3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01.01.2027</w:t>
            </w:r>
          </w:p>
        </w:tc>
        <w:tc>
          <w:tcPr>
            <w:tcW w:w="1621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31.12.2027</w:t>
            </w:r>
          </w:p>
        </w:tc>
        <w:tc>
          <w:tcPr>
            <w:tcW w:w="5755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857,24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3E2A" w:rsidRPr="005D3E2A" w:rsidTr="005D3E2A">
        <w:trPr>
          <w:trHeight w:val="814"/>
        </w:trPr>
        <w:tc>
          <w:tcPr>
            <w:tcW w:w="701" w:type="dxa"/>
            <w:vAlign w:val="center"/>
          </w:tcPr>
          <w:p w:rsidR="005D3E2A" w:rsidRPr="005D3E2A" w:rsidRDefault="005D3E2A" w:rsidP="005D3E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81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Годовой объем полезного отпуска тепловой 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энергии (теплоносителя)</w:t>
            </w:r>
          </w:p>
        </w:tc>
        <w:tc>
          <w:tcPr>
            <w:tcW w:w="1430" w:type="dxa"/>
            <w:gridSpan w:val="3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01.01.2027</w:t>
            </w:r>
          </w:p>
        </w:tc>
        <w:tc>
          <w:tcPr>
            <w:tcW w:w="1621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31.12.2027</w:t>
            </w:r>
          </w:p>
        </w:tc>
        <w:tc>
          <w:tcPr>
            <w:tcW w:w="5755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3E2A" w:rsidRPr="005D3E2A" w:rsidTr="005D3E2A">
        <w:tc>
          <w:tcPr>
            <w:tcW w:w="701" w:type="dxa"/>
            <w:vAlign w:val="center"/>
          </w:tcPr>
          <w:p w:rsidR="005D3E2A" w:rsidRPr="005D3E2A" w:rsidRDefault="005D3E2A" w:rsidP="005D3E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81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Размер недополученных доходов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регулируемой организации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(при их наличии), исчисленных в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соответствии с </w:t>
            </w:r>
            <w:hyperlink r:id="rId4">
              <w:r w:rsidRPr="005D3E2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Основами</w:t>
              </w:r>
            </w:hyperlink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 ценообразования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сфере теплоснабжения, утвержденными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Правительства Российской 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Федерации от 22 октября 2012 г. N 1075</w:t>
            </w:r>
          </w:p>
        </w:tc>
        <w:tc>
          <w:tcPr>
            <w:tcW w:w="1430" w:type="dxa"/>
            <w:gridSpan w:val="3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01.01.2027</w:t>
            </w:r>
          </w:p>
        </w:tc>
        <w:tc>
          <w:tcPr>
            <w:tcW w:w="1621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31.12.2027</w:t>
            </w:r>
          </w:p>
        </w:tc>
        <w:tc>
          <w:tcPr>
            <w:tcW w:w="5755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3E2A" w:rsidRPr="005D3E2A" w:rsidTr="005D3E2A">
        <w:tc>
          <w:tcPr>
            <w:tcW w:w="701" w:type="dxa"/>
            <w:vAlign w:val="center"/>
          </w:tcPr>
          <w:p w:rsidR="005D3E2A" w:rsidRPr="005D3E2A" w:rsidRDefault="005D3E2A" w:rsidP="005D3E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81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Размер экономически обоснованных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расходов, не учтенных при установлении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регулируемых цен (тарифов) в сфере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теплоснабжения в предыдущий период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регулирования (при их наличии),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определенных в соответствии с </w:t>
            </w:r>
          </w:p>
          <w:p w:rsidR="005D3E2A" w:rsidRDefault="005D3E2A" w:rsidP="005D3E2A">
            <w:pPr>
              <w:pStyle w:val="ConsPlusNormal"/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законодательством Российской Федерации</w:t>
            </w:r>
          </w:p>
        </w:tc>
        <w:tc>
          <w:tcPr>
            <w:tcW w:w="1416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01.01.2027</w:t>
            </w:r>
          </w:p>
        </w:tc>
        <w:tc>
          <w:tcPr>
            <w:tcW w:w="1635" w:type="dxa"/>
            <w:gridSpan w:val="3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31.12.2027</w:t>
            </w:r>
          </w:p>
        </w:tc>
        <w:tc>
          <w:tcPr>
            <w:tcW w:w="5755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E2A" w:rsidRPr="00ED2965" w:rsidRDefault="005D3E2A" w:rsidP="0028040B">
      <w:pPr>
        <w:jc w:val="center"/>
      </w:pPr>
    </w:p>
    <w:sectPr w:rsidR="005D3E2A" w:rsidRPr="00ED2965" w:rsidSect="005D3E2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789"/>
    <w:rsid w:val="000622E3"/>
    <w:rsid w:val="000F0382"/>
    <w:rsid w:val="00110C3D"/>
    <w:rsid w:val="001A0F33"/>
    <w:rsid w:val="0028040B"/>
    <w:rsid w:val="002914DE"/>
    <w:rsid w:val="00441E37"/>
    <w:rsid w:val="00446192"/>
    <w:rsid w:val="004465D6"/>
    <w:rsid w:val="00526273"/>
    <w:rsid w:val="0054638A"/>
    <w:rsid w:val="00586029"/>
    <w:rsid w:val="005D3E2A"/>
    <w:rsid w:val="006304F6"/>
    <w:rsid w:val="006E14A3"/>
    <w:rsid w:val="007051C8"/>
    <w:rsid w:val="00756C3F"/>
    <w:rsid w:val="00933789"/>
    <w:rsid w:val="00952789"/>
    <w:rsid w:val="00A047AA"/>
    <w:rsid w:val="00A36B2F"/>
    <w:rsid w:val="00A55FB7"/>
    <w:rsid w:val="00AD68FD"/>
    <w:rsid w:val="00B70199"/>
    <w:rsid w:val="00C80D0F"/>
    <w:rsid w:val="00CF1B8A"/>
    <w:rsid w:val="00D05CC3"/>
    <w:rsid w:val="00ED2965"/>
    <w:rsid w:val="00F51E3D"/>
    <w:rsid w:val="00FF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EA8A8"/>
  <w15:docId w15:val="{FBC97C61-4A52-419F-BA02-8927FA08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296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D3E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6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EA74E0F992CD65770BF1B9A8FB0B6727AEA86FBC56B83512F2012E1406C42D2B1D11F947A8551D575DE570379D462BE5207AB9B654CC5EA12W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4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Саженкова Ирина Анатолиевна</dc:creator>
  <cp:keywords/>
  <dc:description/>
  <cp:lastModifiedBy>Саженкова Ирина Анатолиевна</cp:lastModifiedBy>
  <cp:revision>4</cp:revision>
  <cp:lastPrinted>2026-09-21T11:10:00Z</cp:lastPrinted>
  <dcterms:created xsi:type="dcterms:W3CDTF">2023-09-04T12:25:00Z</dcterms:created>
  <dcterms:modified xsi:type="dcterms:W3CDTF">2026-09-23T08:04:00Z</dcterms:modified>
</cp:coreProperties>
</file>