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A3" w:rsidRPr="00554283" w:rsidRDefault="005F57A3" w:rsidP="00554283">
      <w:pPr>
        <w:pStyle w:val="aa"/>
        <w:shd w:val="clear" w:color="auto" w:fill="auto"/>
        <w:jc w:val="left"/>
        <w:rPr>
          <w:rFonts w:ascii="Arial" w:hAnsi="Arial" w:cs="Arial"/>
          <w:color w:val="auto"/>
          <w:sz w:val="19"/>
          <w:szCs w:val="19"/>
        </w:rPr>
      </w:pPr>
    </w:p>
    <w:p w:rsidR="003F0768" w:rsidRPr="00554283" w:rsidRDefault="003F0768" w:rsidP="00071095">
      <w:pPr>
        <w:pStyle w:val="aa"/>
        <w:shd w:val="clear" w:color="auto" w:fill="auto"/>
        <w:rPr>
          <w:rFonts w:ascii="Arial" w:hAnsi="Arial" w:cs="Arial"/>
          <w:color w:val="auto"/>
          <w:szCs w:val="22"/>
        </w:rPr>
      </w:pPr>
      <w:r w:rsidRPr="00554283">
        <w:rPr>
          <w:rFonts w:ascii="Arial" w:hAnsi="Arial" w:cs="Arial"/>
          <w:color w:val="auto"/>
          <w:szCs w:val="22"/>
        </w:rPr>
        <w:t xml:space="preserve">ДОГОВОР № </w:t>
      </w:r>
      <w:r w:rsidR="008F4B9C">
        <w:rPr>
          <w:rFonts w:ascii="Arial" w:hAnsi="Arial" w:cs="Arial"/>
          <w:color w:val="auto"/>
          <w:szCs w:val="22"/>
        </w:rPr>
        <w:t>__</w:t>
      </w:r>
    </w:p>
    <w:p w:rsidR="003F0768" w:rsidRPr="00554283" w:rsidRDefault="003F0768" w:rsidP="00071095">
      <w:pPr>
        <w:jc w:val="center"/>
        <w:rPr>
          <w:rFonts w:ascii="Arial" w:hAnsi="Arial" w:cs="Arial"/>
          <w:b/>
          <w:spacing w:val="1"/>
          <w:sz w:val="22"/>
          <w:szCs w:val="22"/>
        </w:rPr>
      </w:pPr>
      <w:r w:rsidRPr="00554283">
        <w:rPr>
          <w:rFonts w:ascii="Arial" w:hAnsi="Arial" w:cs="Arial"/>
          <w:b/>
          <w:spacing w:val="1"/>
          <w:sz w:val="22"/>
          <w:szCs w:val="22"/>
        </w:rPr>
        <w:t>на снабжение тепловой энергией в горячей воде</w:t>
      </w:r>
    </w:p>
    <w:p w:rsidR="00186545" w:rsidRPr="00554283" w:rsidRDefault="00186545" w:rsidP="00071095">
      <w:pPr>
        <w:jc w:val="center"/>
        <w:rPr>
          <w:rFonts w:ascii="Arial" w:hAnsi="Arial" w:cs="Arial"/>
          <w:b/>
          <w:spacing w:val="1"/>
          <w:sz w:val="19"/>
          <w:szCs w:val="19"/>
        </w:rPr>
      </w:pPr>
    </w:p>
    <w:tbl>
      <w:tblPr>
        <w:tblW w:w="10490" w:type="dxa"/>
        <w:tblInd w:w="108" w:type="dxa"/>
        <w:tblLayout w:type="fixed"/>
        <w:tblLook w:val="0000"/>
      </w:tblPr>
      <w:tblGrid>
        <w:gridCol w:w="4111"/>
        <w:gridCol w:w="6379"/>
      </w:tblGrid>
      <w:tr w:rsidR="003F0768" w:rsidRPr="00554283" w:rsidTr="00AF676E">
        <w:tc>
          <w:tcPr>
            <w:tcW w:w="4111" w:type="dxa"/>
          </w:tcPr>
          <w:p w:rsidR="003F0768" w:rsidRPr="00554283" w:rsidRDefault="003F0768" w:rsidP="00071095">
            <w:pPr>
              <w:ind w:left="-508" w:firstLine="508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554283">
              <w:rPr>
                <w:rFonts w:ascii="Arial" w:hAnsi="Arial" w:cs="Arial"/>
                <w:sz w:val="19"/>
                <w:szCs w:val="19"/>
              </w:rPr>
              <w:t>г. Воронеж</w:t>
            </w:r>
          </w:p>
        </w:tc>
        <w:tc>
          <w:tcPr>
            <w:tcW w:w="6379" w:type="dxa"/>
          </w:tcPr>
          <w:p w:rsidR="003F0768" w:rsidRPr="00554283" w:rsidRDefault="00186545" w:rsidP="00AF676E">
            <w:pPr>
              <w:ind w:right="-108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54283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AF676E" w:rsidRPr="0055428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54283"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="003D4CD9" w:rsidRPr="0055428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07912" w:rsidRPr="00554283">
              <w:rPr>
                <w:rFonts w:ascii="Arial" w:hAnsi="Arial" w:cs="Arial"/>
                <w:sz w:val="19"/>
                <w:szCs w:val="19"/>
              </w:rPr>
              <w:t>«</w:t>
            </w:r>
            <w:r w:rsidR="00862458" w:rsidRPr="00554283">
              <w:rPr>
                <w:rFonts w:ascii="Arial" w:hAnsi="Arial" w:cs="Arial"/>
                <w:sz w:val="19"/>
                <w:szCs w:val="19"/>
              </w:rPr>
              <w:softHyphen/>
            </w:r>
            <w:r w:rsidR="00862458" w:rsidRPr="00554283">
              <w:rPr>
                <w:rFonts w:ascii="Arial" w:hAnsi="Arial" w:cs="Arial"/>
                <w:sz w:val="19"/>
                <w:szCs w:val="19"/>
              </w:rPr>
              <w:softHyphen/>
            </w:r>
            <w:r w:rsidR="00862458" w:rsidRPr="00554283">
              <w:rPr>
                <w:rFonts w:ascii="Arial" w:hAnsi="Arial" w:cs="Arial"/>
                <w:sz w:val="19"/>
                <w:szCs w:val="19"/>
              </w:rPr>
              <w:softHyphen/>
            </w:r>
            <w:r w:rsidR="00862458" w:rsidRPr="00554283">
              <w:rPr>
                <w:rFonts w:ascii="Arial" w:hAnsi="Arial" w:cs="Arial"/>
                <w:sz w:val="19"/>
                <w:szCs w:val="19"/>
              </w:rPr>
              <w:softHyphen/>
            </w:r>
            <w:r w:rsidR="00862458" w:rsidRPr="00554283">
              <w:rPr>
                <w:rFonts w:ascii="Arial" w:hAnsi="Arial" w:cs="Arial"/>
                <w:sz w:val="19"/>
                <w:szCs w:val="19"/>
              </w:rPr>
              <w:softHyphen/>
            </w:r>
            <w:r w:rsidR="00862458" w:rsidRPr="00554283">
              <w:rPr>
                <w:rFonts w:ascii="Arial" w:hAnsi="Arial" w:cs="Arial"/>
                <w:sz w:val="19"/>
                <w:szCs w:val="19"/>
              </w:rPr>
              <w:softHyphen/>
            </w:r>
            <w:r w:rsidR="008F4B9C">
              <w:rPr>
                <w:rFonts w:ascii="Arial" w:hAnsi="Arial" w:cs="Arial"/>
                <w:sz w:val="19"/>
                <w:szCs w:val="19"/>
              </w:rPr>
              <w:t>__</w:t>
            </w:r>
            <w:r w:rsidR="003F0768" w:rsidRPr="00554283">
              <w:rPr>
                <w:rFonts w:ascii="Arial" w:hAnsi="Arial" w:cs="Arial"/>
                <w:sz w:val="19"/>
                <w:szCs w:val="19"/>
              </w:rPr>
              <w:t xml:space="preserve">» </w:t>
            </w:r>
            <w:r w:rsidR="00CE4E11" w:rsidRPr="00554283">
              <w:rPr>
                <w:rFonts w:ascii="Arial" w:hAnsi="Arial" w:cs="Arial"/>
                <w:sz w:val="19"/>
                <w:szCs w:val="19"/>
              </w:rPr>
              <w:t>июня</w:t>
            </w:r>
            <w:r w:rsidR="00425777" w:rsidRPr="0055428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E3EAD" w:rsidRPr="0055428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F0768" w:rsidRPr="00554283">
              <w:rPr>
                <w:rFonts w:ascii="Arial" w:hAnsi="Arial" w:cs="Arial"/>
                <w:sz w:val="19"/>
                <w:szCs w:val="19"/>
              </w:rPr>
              <w:t>20</w:t>
            </w:r>
            <w:r w:rsidR="008F4B9C">
              <w:rPr>
                <w:rFonts w:ascii="Arial" w:hAnsi="Arial" w:cs="Arial"/>
                <w:sz w:val="19"/>
                <w:szCs w:val="19"/>
              </w:rPr>
              <w:t>__</w:t>
            </w:r>
            <w:r w:rsidR="00862458" w:rsidRPr="0055428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F0768" w:rsidRPr="00554283">
              <w:rPr>
                <w:rFonts w:ascii="Arial" w:hAnsi="Arial" w:cs="Arial"/>
                <w:sz w:val="19"/>
                <w:szCs w:val="19"/>
              </w:rPr>
              <w:t>г.</w:t>
            </w:r>
          </w:p>
          <w:p w:rsidR="003F0768" w:rsidRPr="00554283" w:rsidRDefault="003F0768" w:rsidP="00071095">
            <w:pPr>
              <w:ind w:right="176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BE115F" w:rsidRPr="00554283" w:rsidRDefault="00554283" w:rsidP="00D55186">
      <w:pPr>
        <w:pStyle w:val="a6"/>
        <w:tabs>
          <w:tab w:val="clear" w:pos="4153"/>
          <w:tab w:val="clear" w:pos="8306"/>
        </w:tabs>
        <w:ind w:firstLine="567"/>
        <w:jc w:val="both"/>
        <w:rPr>
          <w:rFonts w:ascii="Arial" w:hAnsi="Arial" w:cs="Arial"/>
          <w:sz w:val="19"/>
          <w:szCs w:val="19"/>
        </w:rPr>
      </w:pPr>
      <w:r w:rsidRPr="00554283">
        <w:rPr>
          <w:rFonts w:ascii="Arial" w:hAnsi="Arial"/>
          <w:b/>
          <w:sz w:val="19"/>
          <w:szCs w:val="19"/>
        </w:rPr>
        <w:t>Акционерное общество «</w:t>
      </w:r>
      <w:r w:rsidR="002A512C">
        <w:rPr>
          <w:rFonts w:ascii="Arial" w:hAnsi="Arial"/>
          <w:b/>
          <w:sz w:val="19"/>
          <w:szCs w:val="19"/>
        </w:rPr>
        <w:t>РИР Энерго</w:t>
      </w:r>
      <w:r w:rsidRPr="00554283">
        <w:rPr>
          <w:rFonts w:ascii="Arial" w:hAnsi="Arial"/>
          <w:b/>
          <w:sz w:val="19"/>
          <w:szCs w:val="19"/>
        </w:rPr>
        <w:t>»</w:t>
      </w:r>
      <w:r w:rsidRPr="00554283">
        <w:rPr>
          <w:rFonts w:ascii="Arial" w:hAnsi="Arial"/>
          <w:sz w:val="19"/>
          <w:szCs w:val="19"/>
        </w:rPr>
        <w:t>, именуемое в дальнейшем «Энергоснабжающая организация» (ЭСО),</w:t>
      </w:r>
      <w:r w:rsidRPr="00554283">
        <w:rPr>
          <w:rFonts w:ascii="Arial" w:hAnsi="Arial" w:cs="Arial"/>
          <w:sz w:val="19"/>
          <w:szCs w:val="19"/>
        </w:rPr>
        <w:t xml:space="preserve"> </w:t>
      </w:r>
      <w:r w:rsidRPr="00554283">
        <w:rPr>
          <w:rFonts w:ascii="Arial" w:hAnsi="Arial"/>
          <w:sz w:val="19"/>
          <w:szCs w:val="19"/>
        </w:rPr>
        <w:t xml:space="preserve">в лице  </w:t>
      </w:r>
      <w:r w:rsidR="00D55186">
        <w:rPr>
          <w:rFonts w:ascii="Arial" w:hAnsi="Arial"/>
          <w:sz w:val="19"/>
          <w:szCs w:val="19"/>
        </w:rPr>
        <w:t>_________________</w:t>
      </w:r>
      <w:r w:rsidRPr="00554283">
        <w:rPr>
          <w:rFonts w:ascii="Arial" w:hAnsi="Arial"/>
          <w:sz w:val="19"/>
          <w:szCs w:val="19"/>
        </w:rPr>
        <w:t xml:space="preserve">  </w:t>
      </w:r>
      <w:r w:rsidRPr="00554283">
        <w:rPr>
          <w:rFonts w:ascii="Arial" w:hAnsi="Arial" w:cs="Arial"/>
          <w:sz w:val="19"/>
          <w:szCs w:val="19"/>
        </w:rPr>
        <w:t>филиала АО «</w:t>
      </w:r>
      <w:r w:rsidR="002A512C">
        <w:rPr>
          <w:rFonts w:ascii="Arial" w:hAnsi="Arial" w:cs="Arial"/>
          <w:sz w:val="19"/>
          <w:szCs w:val="19"/>
        </w:rPr>
        <w:t>РИР Энерго</w:t>
      </w:r>
      <w:r w:rsidRPr="00554283">
        <w:rPr>
          <w:rFonts w:ascii="Arial" w:hAnsi="Arial" w:cs="Arial"/>
          <w:sz w:val="19"/>
          <w:szCs w:val="19"/>
        </w:rPr>
        <w:t>»</w:t>
      </w:r>
      <w:r w:rsidR="002A512C">
        <w:rPr>
          <w:rFonts w:ascii="Arial" w:hAnsi="Arial" w:cs="Arial"/>
          <w:sz w:val="19"/>
          <w:szCs w:val="19"/>
        </w:rPr>
        <w:t xml:space="preserve"> </w:t>
      </w:r>
      <w:r w:rsidRPr="00554283">
        <w:rPr>
          <w:rFonts w:ascii="Arial" w:hAnsi="Arial" w:cs="Arial"/>
          <w:sz w:val="19"/>
          <w:szCs w:val="19"/>
        </w:rPr>
        <w:t>-</w:t>
      </w:r>
      <w:r w:rsidR="002A512C">
        <w:rPr>
          <w:rFonts w:ascii="Arial" w:hAnsi="Arial" w:cs="Arial"/>
          <w:sz w:val="19"/>
          <w:szCs w:val="19"/>
        </w:rPr>
        <w:t xml:space="preserve"> </w:t>
      </w:r>
      <w:r w:rsidRPr="00554283">
        <w:rPr>
          <w:rFonts w:ascii="Arial" w:hAnsi="Arial" w:cs="Arial"/>
          <w:sz w:val="19"/>
          <w:szCs w:val="19"/>
        </w:rPr>
        <w:t xml:space="preserve">«Воронежская генерация» </w:t>
      </w:r>
      <w:r w:rsidR="00D55186">
        <w:rPr>
          <w:rFonts w:ascii="Arial" w:hAnsi="Arial" w:cs="Arial"/>
          <w:sz w:val="19"/>
          <w:szCs w:val="19"/>
        </w:rPr>
        <w:t>____________</w:t>
      </w:r>
      <w:r w:rsidRPr="00554283">
        <w:rPr>
          <w:rFonts w:ascii="Arial" w:hAnsi="Arial" w:cs="Arial"/>
          <w:sz w:val="19"/>
          <w:szCs w:val="19"/>
        </w:rPr>
        <w:t>, действующего на осн</w:t>
      </w:r>
      <w:r w:rsidR="00DD5442">
        <w:rPr>
          <w:rFonts w:ascii="Arial" w:hAnsi="Arial" w:cs="Arial"/>
          <w:sz w:val="19"/>
          <w:szCs w:val="19"/>
        </w:rPr>
        <w:t xml:space="preserve">овании доверенности  № </w:t>
      </w:r>
      <w:r w:rsidR="00D55186">
        <w:rPr>
          <w:rFonts w:ascii="Arial" w:hAnsi="Arial" w:cs="Arial"/>
          <w:sz w:val="19"/>
          <w:szCs w:val="19"/>
        </w:rPr>
        <w:t>__________</w:t>
      </w:r>
      <w:r w:rsidRPr="00554283">
        <w:rPr>
          <w:rFonts w:ascii="Arial" w:hAnsi="Arial" w:cs="Arial"/>
          <w:sz w:val="19"/>
          <w:szCs w:val="19"/>
        </w:rPr>
        <w:t xml:space="preserve">от </w:t>
      </w:r>
      <w:r w:rsidR="00D55186">
        <w:rPr>
          <w:rFonts w:ascii="Arial" w:hAnsi="Arial" w:cs="Arial"/>
          <w:sz w:val="19"/>
          <w:szCs w:val="19"/>
        </w:rPr>
        <w:t>________</w:t>
      </w:r>
      <w:r w:rsidRPr="00554283">
        <w:rPr>
          <w:rFonts w:ascii="Arial" w:hAnsi="Arial" w:cs="Arial"/>
          <w:sz w:val="19"/>
          <w:szCs w:val="19"/>
        </w:rPr>
        <w:t>. с одной стороны, и</w:t>
      </w:r>
      <w:r w:rsidRPr="00554283">
        <w:rPr>
          <w:rFonts w:ascii="Arial" w:hAnsi="Arial" w:cs="Arial"/>
          <w:b/>
          <w:sz w:val="19"/>
          <w:szCs w:val="19"/>
        </w:rPr>
        <w:t xml:space="preserve"> </w:t>
      </w:r>
      <w:r w:rsidR="00D55186">
        <w:rPr>
          <w:rFonts w:ascii="Arial" w:hAnsi="Arial" w:cs="Arial"/>
          <w:b/>
          <w:sz w:val="19"/>
          <w:szCs w:val="19"/>
        </w:rPr>
        <w:t>________________________</w:t>
      </w:r>
      <w:r w:rsidR="00FD3342" w:rsidRPr="00554283">
        <w:rPr>
          <w:rFonts w:ascii="Arial" w:hAnsi="Arial" w:cs="Arial"/>
          <w:b/>
          <w:color w:val="000000"/>
          <w:sz w:val="19"/>
          <w:szCs w:val="19"/>
        </w:rPr>
        <w:t xml:space="preserve">, </w:t>
      </w:r>
      <w:r w:rsidR="00FD3342" w:rsidRPr="00554283">
        <w:rPr>
          <w:rFonts w:ascii="Arial" w:hAnsi="Arial" w:cs="Arial"/>
          <w:sz w:val="19"/>
          <w:szCs w:val="19"/>
        </w:rPr>
        <w:t xml:space="preserve">именуемое в дальнейшем «Абонент», в лице </w:t>
      </w:r>
      <w:r w:rsidR="00D55186">
        <w:rPr>
          <w:rFonts w:ascii="Arial" w:hAnsi="Arial" w:cs="Arial"/>
          <w:sz w:val="19"/>
          <w:szCs w:val="19"/>
        </w:rPr>
        <w:t>____________</w:t>
      </w:r>
      <w:r w:rsidR="00E747C1" w:rsidRPr="00554283">
        <w:rPr>
          <w:rFonts w:ascii="Arial" w:hAnsi="Arial" w:cs="Arial"/>
          <w:sz w:val="19"/>
          <w:szCs w:val="19"/>
        </w:rPr>
        <w:t>, действующего на основании Устава, с другой стороны,</w:t>
      </w:r>
      <w:r w:rsidR="00E747C1" w:rsidRPr="00554283">
        <w:rPr>
          <w:rFonts w:ascii="Arial" w:hAnsi="Arial" w:cs="Arial"/>
          <w:spacing w:val="-2"/>
          <w:sz w:val="19"/>
          <w:szCs w:val="19"/>
        </w:rPr>
        <w:t xml:space="preserve"> заключили </w:t>
      </w:r>
      <w:r w:rsidR="00E747C1" w:rsidRPr="00554283">
        <w:rPr>
          <w:rFonts w:ascii="Arial" w:hAnsi="Arial" w:cs="Arial"/>
          <w:sz w:val="19"/>
          <w:szCs w:val="19"/>
        </w:rPr>
        <w:t>настоящий договор о нижеследующем</w:t>
      </w:r>
      <w:r w:rsidR="00106997" w:rsidRPr="00554283">
        <w:rPr>
          <w:rFonts w:ascii="Arial" w:hAnsi="Arial" w:cs="Arial"/>
          <w:sz w:val="19"/>
          <w:szCs w:val="19"/>
        </w:rPr>
        <w:t>.</w:t>
      </w:r>
    </w:p>
    <w:p w:rsidR="00106997" w:rsidRPr="00554283" w:rsidRDefault="00106997" w:rsidP="00B852F8">
      <w:pPr>
        <w:ind w:firstLine="567"/>
        <w:jc w:val="both"/>
        <w:rPr>
          <w:rFonts w:ascii="Arial" w:hAnsi="Arial" w:cs="Arial"/>
          <w:sz w:val="19"/>
          <w:szCs w:val="19"/>
        </w:rPr>
      </w:pPr>
    </w:p>
    <w:p w:rsidR="00186545" w:rsidRPr="00C05BDB" w:rsidRDefault="003F0768" w:rsidP="00C05BDB">
      <w:pPr>
        <w:pStyle w:val="af1"/>
        <w:numPr>
          <w:ilvl w:val="0"/>
          <w:numId w:val="26"/>
        </w:numPr>
        <w:jc w:val="center"/>
        <w:rPr>
          <w:rFonts w:ascii="Arial" w:hAnsi="Arial" w:cs="Arial"/>
          <w:sz w:val="19"/>
          <w:szCs w:val="19"/>
        </w:rPr>
      </w:pPr>
      <w:r w:rsidRPr="00554283">
        <w:rPr>
          <w:rFonts w:ascii="Arial" w:hAnsi="Arial" w:cs="Arial"/>
          <w:b/>
          <w:snapToGrid w:val="0"/>
          <w:sz w:val="19"/>
          <w:szCs w:val="19"/>
        </w:rPr>
        <w:t>ПРЕДМЕТ ДОГОВОРА</w:t>
      </w:r>
    </w:p>
    <w:p w:rsidR="00B852F8" w:rsidRPr="00317121" w:rsidRDefault="003F0768" w:rsidP="00B852F8">
      <w:pPr>
        <w:shd w:val="clear" w:color="auto" w:fill="FFFFFF"/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317121">
        <w:rPr>
          <w:rFonts w:ascii="Arial" w:hAnsi="Arial" w:cs="Arial"/>
          <w:snapToGrid w:val="0"/>
          <w:sz w:val="19"/>
          <w:szCs w:val="19"/>
        </w:rPr>
        <w:t xml:space="preserve">1.1. </w:t>
      </w:r>
      <w:r w:rsidR="00C312BF" w:rsidRPr="00317121">
        <w:rPr>
          <w:rFonts w:ascii="Arial" w:hAnsi="Arial" w:cs="Arial"/>
          <w:snapToGrid w:val="0"/>
          <w:sz w:val="19"/>
          <w:szCs w:val="19"/>
        </w:rPr>
        <w:t xml:space="preserve">По настоящему договору ЭСО подает «Абоненту» через присоединенную сеть тепловую </w:t>
      </w:r>
      <w:r w:rsidR="00C312BF" w:rsidRPr="00317121">
        <w:rPr>
          <w:rFonts w:ascii="Arial" w:hAnsi="Arial" w:cs="Arial"/>
          <w:snapToGrid w:val="0"/>
          <w:sz w:val="19"/>
          <w:szCs w:val="19"/>
          <w:shd w:val="clear" w:color="auto" w:fill="FFFFFF"/>
        </w:rPr>
        <w:t>энерг</w:t>
      </w:r>
      <w:r w:rsidR="00C312BF" w:rsidRPr="00317121">
        <w:rPr>
          <w:rFonts w:ascii="Arial" w:hAnsi="Arial" w:cs="Arial"/>
          <w:snapToGrid w:val="0"/>
          <w:sz w:val="19"/>
          <w:szCs w:val="19"/>
        </w:rPr>
        <w:t>ию в горячей воде</w:t>
      </w:r>
      <w:r w:rsidR="00CC681C" w:rsidRPr="00317121">
        <w:rPr>
          <w:rFonts w:ascii="Arial" w:hAnsi="Arial" w:cs="Arial"/>
          <w:snapToGrid w:val="0"/>
          <w:sz w:val="19"/>
          <w:szCs w:val="19"/>
        </w:rPr>
        <w:t xml:space="preserve"> </w:t>
      </w:r>
      <w:r w:rsidR="00CC681C" w:rsidRPr="00317121">
        <w:rPr>
          <w:rFonts w:ascii="Arial" w:hAnsi="Arial" w:cs="Arial"/>
          <w:snapToGrid w:val="0"/>
          <w:color w:val="FF0000"/>
          <w:sz w:val="19"/>
          <w:szCs w:val="19"/>
        </w:rPr>
        <w:t>или тепловую энергию в горячей воде и горячую воду</w:t>
      </w:r>
      <w:r w:rsidR="00C312BF" w:rsidRPr="00317121">
        <w:rPr>
          <w:rFonts w:ascii="Arial" w:hAnsi="Arial" w:cs="Arial"/>
          <w:snapToGrid w:val="0"/>
          <w:sz w:val="19"/>
          <w:szCs w:val="19"/>
        </w:rPr>
        <w:t xml:space="preserve">, </w:t>
      </w:r>
      <w:r w:rsidR="00E747C1" w:rsidRPr="00317121">
        <w:rPr>
          <w:rFonts w:ascii="Arial" w:hAnsi="Arial" w:cs="Arial"/>
          <w:snapToGrid w:val="0"/>
          <w:sz w:val="19"/>
          <w:szCs w:val="19"/>
        </w:rPr>
        <w:t>на объекты, указанные в Приложении №</w:t>
      </w:r>
      <w:r w:rsidR="00814B22" w:rsidRPr="00317121">
        <w:rPr>
          <w:rFonts w:ascii="Arial" w:hAnsi="Arial" w:cs="Arial"/>
          <w:snapToGrid w:val="0"/>
          <w:sz w:val="19"/>
          <w:szCs w:val="19"/>
        </w:rPr>
        <w:t>2, №</w:t>
      </w:r>
      <w:r w:rsidR="00E747C1" w:rsidRPr="00317121">
        <w:rPr>
          <w:rFonts w:ascii="Arial" w:hAnsi="Arial" w:cs="Arial"/>
          <w:snapToGrid w:val="0"/>
          <w:sz w:val="19"/>
          <w:szCs w:val="19"/>
        </w:rPr>
        <w:t xml:space="preserve">3, </w:t>
      </w:r>
      <w:r w:rsidR="00C312BF" w:rsidRPr="00317121">
        <w:rPr>
          <w:rFonts w:ascii="Arial" w:hAnsi="Arial" w:cs="Arial"/>
          <w:snapToGrid w:val="0"/>
          <w:sz w:val="19"/>
          <w:szCs w:val="19"/>
        </w:rPr>
        <w:t xml:space="preserve">в объемах </w:t>
      </w:r>
      <w:r w:rsidR="00CC681C" w:rsidRPr="00317121">
        <w:rPr>
          <w:rFonts w:ascii="Arial" w:hAnsi="Arial" w:cs="Arial"/>
          <w:snapToGrid w:val="0"/>
          <w:color w:val="FF0000"/>
          <w:sz w:val="19"/>
          <w:szCs w:val="19"/>
        </w:rPr>
        <w:t>и</w:t>
      </w:r>
      <w:r w:rsidR="00CC681C" w:rsidRPr="00317121">
        <w:rPr>
          <w:rFonts w:ascii="Arial" w:hAnsi="Arial" w:cs="Arial"/>
          <w:snapToGrid w:val="0"/>
          <w:sz w:val="19"/>
          <w:szCs w:val="19"/>
        </w:rPr>
        <w:t xml:space="preserve"> </w:t>
      </w:r>
      <w:r w:rsidR="00CC681C" w:rsidRPr="00317121">
        <w:rPr>
          <w:rFonts w:ascii="Arial" w:hAnsi="Arial" w:cs="Arial"/>
          <w:snapToGrid w:val="0"/>
          <w:color w:val="FF0000"/>
          <w:sz w:val="19"/>
          <w:szCs w:val="19"/>
        </w:rPr>
        <w:t>режиме</w:t>
      </w:r>
      <w:r w:rsidR="00CC681C" w:rsidRPr="00317121">
        <w:rPr>
          <w:rFonts w:ascii="Arial" w:hAnsi="Arial" w:cs="Arial"/>
          <w:snapToGrid w:val="0"/>
          <w:sz w:val="19"/>
          <w:szCs w:val="19"/>
        </w:rPr>
        <w:t>, предусмотренном</w:t>
      </w:r>
      <w:r w:rsidR="00C312BF" w:rsidRPr="00317121">
        <w:rPr>
          <w:rFonts w:ascii="Arial" w:hAnsi="Arial" w:cs="Arial"/>
          <w:snapToGrid w:val="0"/>
          <w:sz w:val="19"/>
          <w:szCs w:val="19"/>
        </w:rPr>
        <w:t xml:space="preserve"> Приложени</w:t>
      </w:r>
      <w:r w:rsidR="00CC681C" w:rsidRPr="00317121">
        <w:rPr>
          <w:rFonts w:ascii="Arial" w:hAnsi="Arial" w:cs="Arial"/>
          <w:snapToGrid w:val="0"/>
          <w:sz w:val="19"/>
          <w:szCs w:val="19"/>
        </w:rPr>
        <w:t>ем</w:t>
      </w:r>
      <w:r w:rsidR="00C312BF" w:rsidRPr="00317121">
        <w:rPr>
          <w:rFonts w:ascii="Arial" w:hAnsi="Arial" w:cs="Arial"/>
          <w:snapToGrid w:val="0"/>
          <w:sz w:val="19"/>
          <w:szCs w:val="19"/>
        </w:rPr>
        <w:t xml:space="preserve"> №1, до границ</w:t>
      </w:r>
      <w:r w:rsidR="00E747C1" w:rsidRPr="00317121">
        <w:rPr>
          <w:rFonts w:ascii="Arial" w:hAnsi="Arial" w:cs="Arial"/>
          <w:snapToGrid w:val="0"/>
          <w:sz w:val="19"/>
          <w:szCs w:val="19"/>
        </w:rPr>
        <w:t>ы</w:t>
      </w:r>
      <w:r w:rsidR="00C312BF" w:rsidRPr="00317121">
        <w:rPr>
          <w:rFonts w:ascii="Arial" w:hAnsi="Arial" w:cs="Arial"/>
          <w:snapToGrid w:val="0"/>
          <w:sz w:val="19"/>
          <w:szCs w:val="19"/>
        </w:rPr>
        <w:t xml:space="preserve"> эксплуатационной ответственности (балансовой принадлежности) теплосети ЭСО</w:t>
      </w:r>
      <w:r w:rsidR="00CC681C" w:rsidRPr="00317121">
        <w:rPr>
          <w:rFonts w:ascii="Arial" w:hAnsi="Arial" w:cs="Arial"/>
          <w:snapToGrid w:val="0"/>
          <w:sz w:val="19"/>
          <w:szCs w:val="19"/>
        </w:rPr>
        <w:t>,</w:t>
      </w:r>
      <w:r w:rsidR="00C312BF" w:rsidRPr="00317121">
        <w:rPr>
          <w:rFonts w:ascii="Arial" w:hAnsi="Arial" w:cs="Arial"/>
          <w:snapToGrid w:val="0"/>
          <w:sz w:val="19"/>
          <w:szCs w:val="19"/>
        </w:rPr>
        <w:t xml:space="preserve"> </w:t>
      </w:r>
      <w:r w:rsidR="00E747C1" w:rsidRPr="00317121">
        <w:rPr>
          <w:rFonts w:ascii="Arial" w:hAnsi="Arial" w:cs="Arial"/>
          <w:snapToGrid w:val="0"/>
          <w:sz w:val="19"/>
          <w:szCs w:val="19"/>
        </w:rPr>
        <w:t>указанной в П</w:t>
      </w:r>
      <w:r w:rsidR="00C312BF" w:rsidRPr="00317121">
        <w:rPr>
          <w:rFonts w:ascii="Arial" w:hAnsi="Arial" w:cs="Arial"/>
          <w:snapToGrid w:val="0"/>
          <w:sz w:val="19"/>
          <w:szCs w:val="19"/>
        </w:rPr>
        <w:t>риложени</w:t>
      </w:r>
      <w:r w:rsidR="00E747C1" w:rsidRPr="00317121">
        <w:rPr>
          <w:rFonts w:ascii="Arial" w:hAnsi="Arial" w:cs="Arial"/>
          <w:snapToGrid w:val="0"/>
          <w:sz w:val="19"/>
          <w:szCs w:val="19"/>
        </w:rPr>
        <w:t>и</w:t>
      </w:r>
      <w:r w:rsidR="008F28EF" w:rsidRPr="00317121">
        <w:rPr>
          <w:rFonts w:ascii="Arial" w:hAnsi="Arial" w:cs="Arial"/>
          <w:snapToGrid w:val="0"/>
          <w:sz w:val="19"/>
          <w:szCs w:val="19"/>
        </w:rPr>
        <w:t xml:space="preserve"> №</w:t>
      </w:r>
      <w:r w:rsidR="00C312BF" w:rsidRPr="00317121">
        <w:rPr>
          <w:rFonts w:ascii="Arial" w:hAnsi="Arial" w:cs="Arial"/>
          <w:snapToGrid w:val="0"/>
          <w:sz w:val="19"/>
          <w:szCs w:val="19"/>
        </w:rPr>
        <w:t xml:space="preserve">2 к настоящему договору. </w:t>
      </w:r>
    </w:p>
    <w:p w:rsidR="00B852F8" w:rsidRPr="00317121" w:rsidRDefault="00CC681C" w:rsidP="00B852F8">
      <w:pPr>
        <w:shd w:val="clear" w:color="auto" w:fill="FFFFFF"/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317121">
        <w:rPr>
          <w:rFonts w:ascii="Arial" w:hAnsi="Arial" w:cs="Arial"/>
          <w:sz w:val="19"/>
          <w:szCs w:val="19"/>
        </w:rPr>
        <w:t xml:space="preserve">1.2. </w:t>
      </w:r>
      <w:r w:rsidR="00385E6B" w:rsidRPr="00317121">
        <w:rPr>
          <w:rFonts w:ascii="Arial" w:hAnsi="Arial" w:cs="Arial"/>
          <w:sz w:val="19"/>
          <w:szCs w:val="19"/>
        </w:rPr>
        <w:t>Абонент</w:t>
      </w:r>
      <w:r w:rsidR="00385E6B" w:rsidRPr="00317121">
        <w:rPr>
          <w:rFonts w:ascii="Arial" w:hAnsi="Arial" w:cs="Arial"/>
          <w:snapToGrid w:val="0"/>
          <w:sz w:val="19"/>
          <w:szCs w:val="19"/>
        </w:rPr>
        <w:t xml:space="preserve"> принимает </w:t>
      </w:r>
      <w:r w:rsidR="00E747C1" w:rsidRPr="00317121">
        <w:rPr>
          <w:rFonts w:ascii="Arial" w:hAnsi="Arial" w:cs="Arial"/>
          <w:snapToGrid w:val="0"/>
          <w:sz w:val="19"/>
          <w:szCs w:val="19"/>
        </w:rPr>
        <w:t xml:space="preserve">и оплачивает в полном объеме, по утвержденным тарифам принятую </w:t>
      </w:r>
      <w:r w:rsidR="00385E6B" w:rsidRPr="00317121">
        <w:rPr>
          <w:rFonts w:ascii="Arial" w:hAnsi="Arial" w:cs="Arial"/>
          <w:snapToGrid w:val="0"/>
          <w:sz w:val="19"/>
          <w:szCs w:val="19"/>
        </w:rPr>
        <w:t>тепловую энергию</w:t>
      </w:r>
      <w:r w:rsidR="003B6D64" w:rsidRPr="00317121">
        <w:rPr>
          <w:rFonts w:ascii="Arial" w:hAnsi="Arial" w:cs="Arial"/>
          <w:snapToGrid w:val="0"/>
          <w:sz w:val="19"/>
          <w:szCs w:val="19"/>
        </w:rPr>
        <w:t xml:space="preserve"> </w:t>
      </w:r>
      <w:r w:rsidR="003B6D64" w:rsidRPr="00317121">
        <w:rPr>
          <w:rFonts w:ascii="Arial" w:hAnsi="Arial" w:cs="Arial"/>
          <w:snapToGrid w:val="0"/>
          <w:color w:val="FF0000"/>
          <w:sz w:val="19"/>
          <w:szCs w:val="19"/>
        </w:rPr>
        <w:t>или тепловую энергию и горячую воду</w:t>
      </w:r>
      <w:r w:rsidR="00385E6B" w:rsidRPr="00317121">
        <w:rPr>
          <w:rFonts w:ascii="Arial" w:hAnsi="Arial" w:cs="Arial"/>
          <w:snapToGrid w:val="0"/>
          <w:sz w:val="19"/>
          <w:szCs w:val="19"/>
        </w:rPr>
        <w:t>, обеспечивает соблюдение предусмотренного договором режима потребления тепловой энергии, безопасность эксплуатации находящихся в его ведении систем</w:t>
      </w:r>
      <w:r w:rsidR="008A1BB1" w:rsidRPr="00317121">
        <w:rPr>
          <w:rFonts w:ascii="Arial" w:hAnsi="Arial" w:cs="Arial"/>
          <w:snapToGrid w:val="0"/>
          <w:sz w:val="19"/>
          <w:szCs w:val="19"/>
        </w:rPr>
        <w:t xml:space="preserve"> теплоснабжения</w:t>
      </w:r>
      <w:r w:rsidR="00385E6B" w:rsidRPr="00317121">
        <w:rPr>
          <w:rFonts w:ascii="Arial" w:hAnsi="Arial" w:cs="Arial"/>
          <w:snapToGrid w:val="0"/>
          <w:sz w:val="19"/>
          <w:szCs w:val="19"/>
        </w:rPr>
        <w:t>, исправность используе</w:t>
      </w:r>
      <w:r w:rsidR="00B852F8" w:rsidRPr="00317121">
        <w:rPr>
          <w:rFonts w:ascii="Arial" w:hAnsi="Arial" w:cs="Arial"/>
          <w:snapToGrid w:val="0"/>
          <w:sz w:val="19"/>
          <w:szCs w:val="19"/>
        </w:rPr>
        <w:t>мых им приборов и оборудования.</w:t>
      </w:r>
    </w:p>
    <w:p w:rsidR="00AC3020" w:rsidRPr="00317121" w:rsidRDefault="00AC3020" w:rsidP="00B852F8">
      <w:pPr>
        <w:shd w:val="clear" w:color="auto" w:fill="FFFFFF"/>
        <w:ind w:firstLine="567"/>
        <w:jc w:val="both"/>
        <w:rPr>
          <w:rFonts w:ascii="Arial" w:hAnsi="Arial" w:cs="Arial"/>
          <w:sz w:val="19"/>
          <w:szCs w:val="19"/>
        </w:rPr>
      </w:pPr>
      <w:r w:rsidRPr="00317121">
        <w:rPr>
          <w:rFonts w:ascii="Arial" w:hAnsi="Arial" w:cs="Arial"/>
          <w:sz w:val="19"/>
          <w:szCs w:val="19"/>
        </w:rPr>
        <w:t>Абонент оплачивает теплоноситель (сетевую воду) и тепловые потери с утечкой в случае её обнаружения в сетях и системах «Абонента», оформленной двухсторонним актом.</w:t>
      </w:r>
    </w:p>
    <w:p w:rsidR="005E36C6" w:rsidRPr="0079778A" w:rsidRDefault="005E36C6" w:rsidP="00AE427A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79778A">
        <w:rPr>
          <w:rFonts w:ascii="Arial" w:hAnsi="Arial" w:cs="Arial"/>
          <w:sz w:val="19"/>
          <w:szCs w:val="19"/>
        </w:rPr>
        <w:t xml:space="preserve">           </w:t>
      </w:r>
    </w:p>
    <w:p w:rsidR="003F0768" w:rsidRPr="0079778A" w:rsidRDefault="003F0768" w:rsidP="00106997">
      <w:pPr>
        <w:pStyle w:val="af1"/>
        <w:numPr>
          <w:ilvl w:val="0"/>
          <w:numId w:val="26"/>
        </w:numPr>
        <w:jc w:val="center"/>
        <w:rPr>
          <w:rFonts w:ascii="Arial" w:hAnsi="Arial" w:cs="Arial"/>
          <w:b/>
          <w:snapToGrid w:val="0"/>
          <w:sz w:val="19"/>
          <w:szCs w:val="19"/>
        </w:rPr>
      </w:pPr>
      <w:r w:rsidRPr="0079778A">
        <w:rPr>
          <w:rFonts w:ascii="Arial" w:hAnsi="Arial" w:cs="Arial"/>
          <w:b/>
          <w:snapToGrid w:val="0"/>
          <w:sz w:val="19"/>
          <w:szCs w:val="19"/>
        </w:rPr>
        <w:t>ПРАВА И ОБЯЗАННОСТИ СТОРОН</w:t>
      </w:r>
    </w:p>
    <w:p w:rsidR="003F0768" w:rsidRPr="0079778A" w:rsidRDefault="003F0768" w:rsidP="00071095">
      <w:pPr>
        <w:jc w:val="center"/>
        <w:rPr>
          <w:rFonts w:ascii="Arial" w:hAnsi="Arial" w:cs="Arial"/>
          <w:b/>
          <w:snapToGrid w:val="0"/>
          <w:sz w:val="19"/>
          <w:szCs w:val="19"/>
        </w:rPr>
      </w:pPr>
      <w:r w:rsidRPr="0079778A">
        <w:rPr>
          <w:rFonts w:ascii="Arial" w:hAnsi="Arial" w:cs="Arial"/>
          <w:b/>
          <w:snapToGrid w:val="0"/>
          <w:sz w:val="19"/>
          <w:szCs w:val="19"/>
        </w:rPr>
        <w:t>2.1. ЭНЕРГОСНАБЖАЮЩАЯ ОРГАНИЗАЦИЯ ОБЯЗУЕТСЯ:</w:t>
      </w:r>
    </w:p>
    <w:p w:rsidR="000E4BBD" w:rsidRPr="00317121" w:rsidRDefault="000E4BBD" w:rsidP="000E4BBD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317121">
        <w:rPr>
          <w:rFonts w:ascii="Arial" w:hAnsi="Arial" w:cs="Arial"/>
          <w:snapToGrid w:val="0"/>
          <w:sz w:val="19"/>
          <w:szCs w:val="19"/>
        </w:rPr>
        <w:t xml:space="preserve">2.1.1. Подавать Абоненту на основании заключенного договора тепловую энергию в горячей воде </w:t>
      </w:r>
      <w:r w:rsidR="00CC681C" w:rsidRPr="00317121">
        <w:rPr>
          <w:rFonts w:ascii="Arial" w:hAnsi="Arial" w:cs="Arial"/>
          <w:snapToGrid w:val="0"/>
          <w:color w:val="FF0000"/>
          <w:sz w:val="19"/>
          <w:szCs w:val="19"/>
        </w:rPr>
        <w:t>или тепловую энергию в горячей воде и горячую воду</w:t>
      </w:r>
      <w:r w:rsidR="00CC681C" w:rsidRPr="00317121">
        <w:rPr>
          <w:rFonts w:ascii="Arial" w:hAnsi="Arial" w:cs="Arial"/>
          <w:snapToGrid w:val="0"/>
          <w:sz w:val="19"/>
          <w:szCs w:val="19"/>
        </w:rPr>
        <w:t xml:space="preserve"> </w:t>
      </w:r>
      <w:r w:rsidRPr="00317121">
        <w:rPr>
          <w:rFonts w:ascii="Arial" w:hAnsi="Arial" w:cs="Arial"/>
          <w:snapToGrid w:val="0"/>
          <w:sz w:val="19"/>
          <w:szCs w:val="19"/>
        </w:rPr>
        <w:t>на объект</w:t>
      </w:r>
      <w:r w:rsidR="00CC681C" w:rsidRPr="00317121">
        <w:rPr>
          <w:rFonts w:ascii="Arial" w:hAnsi="Arial" w:cs="Arial"/>
          <w:snapToGrid w:val="0"/>
          <w:color w:val="FF0000"/>
          <w:sz w:val="19"/>
          <w:szCs w:val="19"/>
        </w:rPr>
        <w:t>ы</w:t>
      </w:r>
      <w:r w:rsidRPr="00317121">
        <w:rPr>
          <w:rFonts w:ascii="Arial" w:hAnsi="Arial" w:cs="Arial"/>
          <w:snapToGrid w:val="0"/>
          <w:sz w:val="19"/>
          <w:szCs w:val="19"/>
        </w:rPr>
        <w:t xml:space="preserve"> </w:t>
      </w:r>
      <w:r w:rsidR="00CC681C" w:rsidRPr="00317121">
        <w:rPr>
          <w:rFonts w:ascii="Arial" w:hAnsi="Arial" w:cs="Arial"/>
          <w:snapToGrid w:val="0"/>
          <w:color w:val="FF0000"/>
          <w:sz w:val="19"/>
          <w:szCs w:val="19"/>
        </w:rPr>
        <w:t>Абонента</w:t>
      </w:r>
      <w:r w:rsidR="00CC681C" w:rsidRPr="00317121">
        <w:rPr>
          <w:rFonts w:ascii="Arial" w:hAnsi="Arial" w:cs="Arial"/>
          <w:snapToGrid w:val="0"/>
          <w:sz w:val="19"/>
          <w:szCs w:val="19"/>
        </w:rPr>
        <w:t xml:space="preserve"> </w:t>
      </w:r>
      <w:r w:rsidRPr="00317121">
        <w:rPr>
          <w:rFonts w:ascii="Arial" w:hAnsi="Arial" w:cs="Arial"/>
          <w:snapToGrid w:val="0"/>
          <w:sz w:val="19"/>
          <w:szCs w:val="19"/>
        </w:rPr>
        <w:t>до границы эксплуатационной ответственности (балансовой принадлежности) теплосети ЭСО.</w:t>
      </w:r>
    </w:p>
    <w:p w:rsidR="00CC681C" w:rsidRPr="00317121" w:rsidRDefault="000E4BBD" w:rsidP="000E4BBD">
      <w:pPr>
        <w:ind w:firstLine="567"/>
        <w:jc w:val="both"/>
        <w:rPr>
          <w:rFonts w:ascii="Arial" w:hAnsi="Arial" w:cs="Arial"/>
          <w:snapToGrid w:val="0"/>
          <w:color w:val="FF0000"/>
          <w:sz w:val="19"/>
          <w:szCs w:val="19"/>
        </w:rPr>
      </w:pPr>
      <w:r w:rsidRPr="00317121">
        <w:rPr>
          <w:rFonts w:ascii="Arial" w:hAnsi="Arial" w:cs="Arial"/>
          <w:snapToGrid w:val="0"/>
          <w:sz w:val="19"/>
          <w:szCs w:val="19"/>
        </w:rPr>
        <w:t xml:space="preserve">2.1.2. </w:t>
      </w:r>
      <w:r w:rsidR="00CC681C" w:rsidRPr="00317121">
        <w:rPr>
          <w:rFonts w:ascii="Arial" w:hAnsi="Arial" w:cs="Arial"/>
          <w:snapToGrid w:val="0"/>
          <w:color w:val="FF0000"/>
          <w:sz w:val="19"/>
          <w:szCs w:val="19"/>
        </w:rPr>
        <w:t xml:space="preserve">Обеспечивать </w:t>
      </w:r>
      <w:r w:rsidR="00551AE0" w:rsidRPr="00317121">
        <w:rPr>
          <w:rFonts w:ascii="Arial" w:hAnsi="Arial" w:cs="Arial"/>
          <w:snapToGrid w:val="0"/>
          <w:color w:val="FF0000"/>
          <w:sz w:val="19"/>
          <w:szCs w:val="19"/>
        </w:rPr>
        <w:t xml:space="preserve">надежность и </w:t>
      </w:r>
      <w:r w:rsidR="00CC681C" w:rsidRPr="00317121">
        <w:rPr>
          <w:rFonts w:ascii="Arial" w:hAnsi="Arial" w:cs="Arial"/>
          <w:snapToGrid w:val="0"/>
          <w:color w:val="FF0000"/>
          <w:sz w:val="19"/>
          <w:szCs w:val="19"/>
        </w:rPr>
        <w:t xml:space="preserve">качество поставки тепловой энергии и (или) горячей воды, в соответствии с требованиями технических регламентов и иных </w:t>
      </w:r>
      <w:r w:rsidR="00551AE0" w:rsidRPr="00317121">
        <w:rPr>
          <w:rFonts w:ascii="Arial" w:hAnsi="Arial" w:cs="Arial"/>
          <w:snapToGrid w:val="0"/>
          <w:color w:val="FF0000"/>
          <w:sz w:val="19"/>
          <w:szCs w:val="19"/>
        </w:rPr>
        <w:t>нормативно-правовых актов РФ.</w:t>
      </w:r>
    </w:p>
    <w:p w:rsidR="00551AE0" w:rsidRPr="00317121" w:rsidRDefault="000E4BBD" w:rsidP="000E4BBD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317121">
        <w:rPr>
          <w:rFonts w:ascii="Arial" w:hAnsi="Arial" w:cs="Arial"/>
          <w:snapToGrid w:val="0"/>
          <w:sz w:val="19"/>
          <w:szCs w:val="19"/>
        </w:rPr>
        <w:t xml:space="preserve">2.1.2.1. </w:t>
      </w:r>
      <w:r w:rsidRPr="00317121">
        <w:rPr>
          <w:rFonts w:ascii="Arial" w:hAnsi="Arial" w:cs="Arial"/>
          <w:snapToGrid w:val="0"/>
          <w:color w:val="FF0000"/>
          <w:sz w:val="19"/>
          <w:szCs w:val="19"/>
        </w:rPr>
        <w:t xml:space="preserve">Температура теплоносителя </w:t>
      </w:r>
      <w:r w:rsidR="00B24241">
        <w:rPr>
          <w:rFonts w:ascii="Arial" w:hAnsi="Arial" w:cs="Arial"/>
          <w:snapToGrid w:val="0"/>
          <w:color w:val="FF0000"/>
          <w:sz w:val="19"/>
          <w:szCs w:val="19"/>
        </w:rPr>
        <w:t xml:space="preserve">от </w:t>
      </w:r>
      <w:r w:rsidR="00B24241" w:rsidRPr="00B24241">
        <w:rPr>
          <w:rFonts w:ascii="Arial" w:hAnsi="Arial" w:cs="Arial"/>
          <w:snapToGrid w:val="0"/>
          <w:color w:val="00B0F0"/>
          <w:sz w:val="19"/>
          <w:szCs w:val="19"/>
        </w:rPr>
        <w:t>теплоисточника ЭСО</w:t>
      </w:r>
      <w:r w:rsidR="00B24241">
        <w:rPr>
          <w:rFonts w:ascii="Arial" w:hAnsi="Arial" w:cs="Arial"/>
          <w:snapToGrid w:val="0"/>
          <w:color w:val="FF0000"/>
          <w:sz w:val="19"/>
          <w:szCs w:val="19"/>
        </w:rPr>
        <w:t xml:space="preserve"> </w:t>
      </w:r>
      <w:r w:rsidRPr="00317121">
        <w:rPr>
          <w:rFonts w:ascii="Arial" w:hAnsi="Arial" w:cs="Arial"/>
          <w:snapToGrid w:val="0"/>
          <w:color w:val="FF0000"/>
          <w:sz w:val="19"/>
          <w:szCs w:val="19"/>
        </w:rPr>
        <w:t>в подающем трубопроводе тепловой сети должна соответствовать температурн</w:t>
      </w:r>
      <w:r w:rsidR="00551AE0" w:rsidRPr="00317121">
        <w:rPr>
          <w:rFonts w:ascii="Arial" w:hAnsi="Arial" w:cs="Arial"/>
          <w:snapToGrid w:val="0"/>
          <w:color w:val="FF0000"/>
          <w:sz w:val="19"/>
          <w:szCs w:val="19"/>
        </w:rPr>
        <w:t>ому графику подачи сетевой воды</w:t>
      </w:r>
      <w:r w:rsidR="00551AE0" w:rsidRPr="00317121">
        <w:rPr>
          <w:rFonts w:ascii="Arial" w:hAnsi="Arial" w:cs="Arial"/>
          <w:snapToGrid w:val="0"/>
          <w:sz w:val="19"/>
          <w:szCs w:val="19"/>
        </w:rPr>
        <w:t>.</w:t>
      </w:r>
    </w:p>
    <w:p w:rsidR="00085A55" w:rsidRPr="00C71447" w:rsidRDefault="00085A55" w:rsidP="00085A55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9"/>
          <w:szCs w:val="19"/>
        </w:rPr>
      </w:pPr>
      <w:r w:rsidRPr="00C71447">
        <w:rPr>
          <w:rFonts w:ascii="Arial" w:hAnsi="Arial" w:cs="Arial"/>
          <w:sz w:val="19"/>
          <w:szCs w:val="19"/>
        </w:rPr>
        <w:t xml:space="preserve">            </w:t>
      </w:r>
      <w:r w:rsidRPr="00C71447">
        <w:rPr>
          <w:rFonts w:ascii="Arial" w:hAnsi="Arial" w:cs="Arial"/>
          <w:color w:val="FF0000"/>
          <w:sz w:val="19"/>
          <w:szCs w:val="19"/>
        </w:rPr>
        <w:t xml:space="preserve">Значения параметров качества </w:t>
      </w:r>
      <w:r w:rsidR="00D75C9D" w:rsidRPr="00C71447">
        <w:rPr>
          <w:rFonts w:ascii="Arial" w:hAnsi="Arial" w:cs="Arial"/>
          <w:color w:val="FF0000"/>
          <w:sz w:val="19"/>
          <w:szCs w:val="19"/>
        </w:rPr>
        <w:t xml:space="preserve">поставки тепловой энергии и (или) горячей воды </w:t>
      </w:r>
      <w:r w:rsidRPr="00C71447">
        <w:rPr>
          <w:rFonts w:ascii="Arial" w:hAnsi="Arial" w:cs="Arial"/>
          <w:color w:val="FF0000"/>
          <w:sz w:val="19"/>
          <w:szCs w:val="19"/>
        </w:rPr>
        <w:t xml:space="preserve">определяются с учетом необходимости обеспечения установленных </w:t>
      </w:r>
      <w:hyperlink r:id="rId8" w:history="1">
        <w:r w:rsidRPr="00C71447">
          <w:rPr>
            <w:rFonts w:ascii="Arial" w:hAnsi="Arial" w:cs="Arial"/>
            <w:color w:val="FF0000"/>
            <w:sz w:val="19"/>
            <w:szCs w:val="19"/>
          </w:rPr>
          <w:t>значений</w:t>
        </w:r>
      </w:hyperlink>
      <w:r w:rsidRPr="00C71447">
        <w:rPr>
          <w:rFonts w:ascii="Arial" w:hAnsi="Arial" w:cs="Arial"/>
          <w:color w:val="FF0000"/>
          <w:sz w:val="19"/>
          <w:szCs w:val="19"/>
        </w:rPr>
        <w:t xml:space="preserve"> нормативной температуры воздуха </w:t>
      </w:r>
      <w:r w:rsidR="00D75C9D" w:rsidRPr="00C71447">
        <w:rPr>
          <w:rFonts w:ascii="Arial" w:hAnsi="Arial" w:cs="Arial"/>
          <w:color w:val="FF0000"/>
          <w:sz w:val="19"/>
          <w:szCs w:val="19"/>
        </w:rPr>
        <w:t xml:space="preserve">и температуры горячей </w:t>
      </w:r>
      <w:r w:rsidR="00D75C9D" w:rsidRPr="00D55186">
        <w:rPr>
          <w:rFonts w:ascii="Arial" w:hAnsi="Arial" w:cs="Arial"/>
          <w:color w:val="FF0000"/>
          <w:sz w:val="19"/>
          <w:szCs w:val="19"/>
        </w:rPr>
        <w:t xml:space="preserve">воды </w:t>
      </w:r>
      <w:r w:rsidRPr="00D55186">
        <w:rPr>
          <w:rFonts w:ascii="Arial" w:hAnsi="Arial" w:cs="Arial"/>
          <w:color w:val="FF0000"/>
          <w:sz w:val="19"/>
          <w:szCs w:val="19"/>
        </w:rPr>
        <w:t>в жилых помещениях в соответствии с жилищным законодательством</w:t>
      </w:r>
      <w:r w:rsidRPr="00C71447">
        <w:rPr>
          <w:rFonts w:ascii="Arial" w:hAnsi="Arial" w:cs="Arial"/>
          <w:color w:val="FF0000"/>
          <w:sz w:val="19"/>
          <w:szCs w:val="19"/>
        </w:rPr>
        <w:t xml:space="preserve"> Российской Федерации.</w:t>
      </w:r>
    </w:p>
    <w:p w:rsidR="00551AE0" w:rsidRPr="00D75C9D" w:rsidRDefault="00D75C9D" w:rsidP="000E4BBD">
      <w:pPr>
        <w:ind w:firstLine="567"/>
        <w:jc w:val="both"/>
        <w:rPr>
          <w:rFonts w:ascii="Arial" w:hAnsi="Arial" w:cs="Arial"/>
          <w:snapToGrid w:val="0"/>
          <w:color w:val="FF000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2.1.2.2. Давление теплоносителя в подающем и обратном трубопроводах тепловой сети должно соответствовать утверждённому режиму работы тепловых сетей на отопительный и летний периоды.</w:t>
      </w:r>
      <w:r w:rsidRPr="00554283">
        <w:rPr>
          <w:rFonts w:ascii="Arial" w:hAnsi="Arial" w:cs="Arial"/>
          <w:snapToGrid w:val="0"/>
          <w:sz w:val="19"/>
          <w:szCs w:val="19"/>
        </w:rPr>
        <w:tab/>
      </w:r>
    </w:p>
    <w:p w:rsidR="00D75C9D" w:rsidRPr="00317121" w:rsidRDefault="00D75C9D" w:rsidP="00D75C9D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2.1.3. Настоящим договором установлен</w:t>
      </w:r>
      <w:r w:rsidR="0051340D">
        <w:rPr>
          <w:rFonts w:ascii="Arial" w:hAnsi="Arial" w:cs="Arial"/>
          <w:snapToGrid w:val="0"/>
          <w:sz w:val="19"/>
          <w:szCs w:val="19"/>
        </w:rPr>
        <w:t>ы следующие</w:t>
      </w:r>
      <w:r w:rsidRPr="00554283">
        <w:rPr>
          <w:rFonts w:ascii="Arial" w:hAnsi="Arial" w:cs="Arial"/>
          <w:snapToGrid w:val="0"/>
          <w:sz w:val="19"/>
          <w:szCs w:val="19"/>
        </w:rPr>
        <w:t xml:space="preserve"> режим</w:t>
      </w:r>
      <w:r w:rsidR="0051340D">
        <w:rPr>
          <w:rFonts w:ascii="Arial" w:hAnsi="Arial" w:cs="Arial"/>
          <w:snapToGrid w:val="0"/>
          <w:sz w:val="19"/>
          <w:szCs w:val="19"/>
        </w:rPr>
        <w:t>ы отпуска</w:t>
      </w:r>
      <w:r w:rsidR="006623C5" w:rsidRPr="006623C5">
        <w:rPr>
          <w:rFonts w:ascii="Arial" w:hAnsi="Arial" w:cs="Arial"/>
          <w:snapToGrid w:val="0"/>
          <w:sz w:val="19"/>
          <w:szCs w:val="19"/>
        </w:rPr>
        <w:t xml:space="preserve"> </w:t>
      </w:r>
      <w:r w:rsidR="006623C5" w:rsidRPr="00317121">
        <w:rPr>
          <w:rFonts w:ascii="Arial" w:hAnsi="Arial" w:cs="Arial"/>
          <w:snapToGrid w:val="0"/>
          <w:color w:val="FF0000"/>
          <w:sz w:val="19"/>
          <w:szCs w:val="19"/>
        </w:rPr>
        <w:t xml:space="preserve">тепловой энергии </w:t>
      </w:r>
      <w:r w:rsidR="0051340D">
        <w:rPr>
          <w:rFonts w:ascii="Arial" w:hAnsi="Arial" w:cs="Arial"/>
          <w:snapToGrid w:val="0"/>
          <w:color w:val="FF0000"/>
          <w:sz w:val="19"/>
          <w:szCs w:val="19"/>
        </w:rPr>
        <w:t>(</w:t>
      </w:r>
      <w:r w:rsidR="006623C5" w:rsidRPr="00317121">
        <w:rPr>
          <w:rFonts w:ascii="Arial" w:hAnsi="Arial" w:cs="Arial"/>
          <w:snapToGrid w:val="0"/>
          <w:color w:val="FF0000"/>
          <w:sz w:val="19"/>
          <w:szCs w:val="19"/>
        </w:rPr>
        <w:t>горячей воды</w:t>
      </w:r>
      <w:r w:rsidR="0051340D">
        <w:rPr>
          <w:rFonts w:ascii="Arial" w:hAnsi="Arial" w:cs="Arial"/>
          <w:snapToGrid w:val="0"/>
          <w:color w:val="FF0000"/>
          <w:sz w:val="19"/>
          <w:szCs w:val="19"/>
        </w:rPr>
        <w:t>)</w:t>
      </w:r>
      <w:r w:rsidRPr="00317121">
        <w:rPr>
          <w:rFonts w:ascii="Arial" w:hAnsi="Arial" w:cs="Arial"/>
          <w:snapToGrid w:val="0"/>
          <w:sz w:val="19"/>
          <w:szCs w:val="19"/>
        </w:rPr>
        <w:t>:</w:t>
      </w:r>
    </w:p>
    <w:p w:rsidR="00D75C9D" w:rsidRPr="00554283" w:rsidRDefault="0051340D" w:rsidP="00D75C9D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>
        <w:rPr>
          <w:rFonts w:ascii="Arial" w:hAnsi="Arial" w:cs="Arial"/>
          <w:snapToGrid w:val="0"/>
          <w:sz w:val="19"/>
          <w:szCs w:val="19"/>
        </w:rPr>
        <w:t>2.1.3.1. Отпуск тепловой энергии на</w:t>
      </w:r>
      <w:r w:rsidR="00D75C9D" w:rsidRPr="00554283">
        <w:rPr>
          <w:rFonts w:ascii="Arial" w:hAnsi="Arial" w:cs="Arial"/>
          <w:snapToGrid w:val="0"/>
          <w:sz w:val="19"/>
          <w:szCs w:val="19"/>
        </w:rPr>
        <w:t xml:space="preserve"> отопление</w:t>
      </w:r>
      <w:r>
        <w:rPr>
          <w:rFonts w:ascii="Arial" w:hAnsi="Arial" w:cs="Arial"/>
          <w:snapToGrid w:val="0"/>
          <w:sz w:val="19"/>
          <w:szCs w:val="19"/>
        </w:rPr>
        <w:t>, вентиляцию</w:t>
      </w:r>
      <w:r w:rsidR="00D75C9D" w:rsidRPr="00554283">
        <w:rPr>
          <w:rFonts w:ascii="Arial" w:hAnsi="Arial" w:cs="Arial"/>
          <w:snapToGrid w:val="0"/>
          <w:sz w:val="19"/>
          <w:szCs w:val="19"/>
        </w:rPr>
        <w:t xml:space="preserve"> - бесперебойный круглосуточный отпуск в течение отопительного периода кроме случаев, оговоренных п.п. 2.2.2., 2.2.5.</w:t>
      </w:r>
    </w:p>
    <w:p w:rsidR="00D75C9D" w:rsidRPr="002E0A87" w:rsidRDefault="00D75C9D" w:rsidP="00D75C9D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 xml:space="preserve">2.1.3.2. </w:t>
      </w:r>
      <w:r w:rsidR="0051340D">
        <w:rPr>
          <w:rFonts w:ascii="Arial" w:hAnsi="Arial" w:cs="Arial"/>
          <w:snapToGrid w:val="0"/>
          <w:sz w:val="19"/>
          <w:szCs w:val="19"/>
        </w:rPr>
        <w:t>Отпуск тепловой энергии н</w:t>
      </w:r>
      <w:r w:rsidRPr="00554283">
        <w:rPr>
          <w:rFonts w:ascii="Arial" w:hAnsi="Arial" w:cs="Arial"/>
          <w:snapToGrid w:val="0"/>
          <w:sz w:val="19"/>
          <w:szCs w:val="19"/>
        </w:rPr>
        <w:t>а горячее водоснабжение - бесперебойный круглосуточный в течение года, кроме случаев, оговоренных п.п. 2.2.2., 2.2.5, 2.2.7.</w:t>
      </w:r>
    </w:p>
    <w:p w:rsidR="002907AB" w:rsidRPr="002907AB" w:rsidRDefault="0051340D" w:rsidP="00D75C9D">
      <w:pPr>
        <w:ind w:firstLine="567"/>
        <w:jc w:val="both"/>
        <w:rPr>
          <w:rFonts w:ascii="Arial" w:hAnsi="Arial" w:cs="Arial"/>
          <w:snapToGrid w:val="0"/>
          <w:color w:val="FF0000"/>
          <w:sz w:val="19"/>
          <w:szCs w:val="19"/>
        </w:rPr>
      </w:pPr>
      <w:r>
        <w:rPr>
          <w:rFonts w:ascii="Arial" w:hAnsi="Arial" w:cs="Arial"/>
          <w:snapToGrid w:val="0"/>
          <w:color w:val="FF0000"/>
          <w:sz w:val="19"/>
          <w:szCs w:val="19"/>
        </w:rPr>
        <w:t>2.1.3.3. Подача горячей воды - бесперебойная круглосуточная</w:t>
      </w:r>
      <w:r w:rsidR="00D422A5">
        <w:rPr>
          <w:rFonts w:ascii="Arial" w:hAnsi="Arial" w:cs="Arial"/>
          <w:snapToGrid w:val="0"/>
          <w:color w:val="FF0000"/>
          <w:sz w:val="19"/>
          <w:szCs w:val="19"/>
        </w:rPr>
        <w:t xml:space="preserve"> </w:t>
      </w:r>
      <w:r w:rsidR="002907AB" w:rsidRPr="002907AB">
        <w:rPr>
          <w:rFonts w:ascii="Arial" w:hAnsi="Arial" w:cs="Arial"/>
          <w:snapToGrid w:val="0"/>
          <w:color w:val="FF0000"/>
          <w:sz w:val="19"/>
          <w:szCs w:val="19"/>
        </w:rPr>
        <w:t>в течение года, кроме случаев, оговоренных п.п. 2.2.2., 2.2.5, 2.2.7.</w:t>
      </w:r>
    </w:p>
    <w:p w:rsidR="000E4BBD" w:rsidRPr="00554283" w:rsidRDefault="000E4BBD" w:rsidP="000E4BBD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2.1.4. Регулировать подаваемое количество тепловой энергии за счет изменения температуры теплоносителя (качественное регулирование), либо расхода теплоносителя (количественное регулирование).</w:t>
      </w:r>
    </w:p>
    <w:p w:rsidR="000E4BBD" w:rsidRPr="00554283" w:rsidRDefault="000E4BBD" w:rsidP="000E4BBD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2.1.5. Обеспечивать утверждённый гидравлический режим работы тепловых сетей до границы эксплуатационной ответственности по давлению и расходу теплоносителя.</w:t>
      </w:r>
      <w:r w:rsidRPr="00554283">
        <w:rPr>
          <w:rFonts w:ascii="Arial" w:hAnsi="Arial" w:cs="Arial"/>
          <w:snapToGrid w:val="0"/>
          <w:sz w:val="19"/>
          <w:szCs w:val="19"/>
        </w:rPr>
        <w:tab/>
      </w:r>
      <w:r w:rsidRPr="00554283">
        <w:rPr>
          <w:rFonts w:ascii="Arial" w:hAnsi="Arial" w:cs="Arial"/>
          <w:snapToGrid w:val="0"/>
          <w:sz w:val="19"/>
          <w:szCs w:val="19"/>
        </w:rPr>
        <w:tab/>
      </w:r>
    </w:p>
    <w:p w:rsidR="000E4BBD" w:rsidRPr="00554283" w:rsidRDefault="000E4BBD" w:rsidP="000E4BBD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2.1.6. Уведомлять Абонента о начале, сроках, причинах перерывов в подаче тепловой энергии, уменьшении отпуска тепловой энергии:</w:t>
      </w:r>
    </w:p>
    <w:p w:rsidR="000E4BBD" w:rsidRPr="00554283" w:rsidRDefault="000E4BBD" w:rsidP="000E4BBD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а) не менее чем за 10 дней при производстве планового ремонта в соответствии с графиком, согласованным с Администрацией городского округа город Воронеж, а также в иных случаях запланированного прекращения полностью или частично отпуска тепловой энергии;</w:t>
      </w:r>
    </w:p>
    <w:p w:rsidR="000E4BBD" w:rsidRPr="00554283" w:rsidRDefault="000E4BBD" w:rsidP="000E4BBD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 xml:space="preserve">б) за 24 часа в любое время года при производстве внепланового ремонта; </w:t>
      </w:r>
    </w:p>
    <w:p w:rsidR="000E4BBD" w:rsidRPr="00554283" w:rsidRDefault="000E4BBD" w:rsidP="000E4BBD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 xml:space="preserve">в) в случае аварийной ситуации, при отрицательных температурах наружного воздуха, повлекшей перерыв (ограничение) теплоснабжения,  незамедлительно после выяснения причин и возможном времени отключения; </w:t>
      </w:r>
    </w:p>
    <w:p w:rsidR="000E4BBD" w:rsidRPr="00554283" w:rsidRDefault="000E4BBD" w:rsidP="000E4BBD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В случае надлежащего уведомления Абонента, ЭСО не несет ответственности за размораживание систем теплопотребления.</w:t>
      </w:r>
    </w:p>
    <w:p w:rsidR="000E4BBD" w:rsidRPr="00554283" w:rsidRDefault="000E4BBD" w:rsidP="000E4BBD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 xml:space="preserve">2.1.7. Определять ответственных лиц за составление акта об отсутствии теплоснабжения или снижении качества тепловой энергии и предоставить вышеуказанные сведения Абоненту. </w:t>
      </w:r>
    </w:p>
    <w:p w:rsidR="000E4BBD" w:rsidRPr="00554283" w:rsidRDefault="000E4BBD" w:rsidP="000E4BBD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2.1.8.</w:t>
      </w:r>
      <w:r w:rsidRPr="00554283">
        <w:rPr>
          <w:rFonts w:ascii="Arial" w:hAnsi="Arial" w:cs="Arial"/>
          <w:i/>
          <w:snapToGrid w:val="0"/>
          <w:sz w:val="19"/>
          <w:szCs w:val="19"/>
        </w:rPr>
        <w:t xml:space="preserve"> </w:t>
      </w:r>
      <w:r w:rsidRPr="00554283">
        <w:rPr>
          <w:rFonts w:ascii="Arial" w:hAnsi="Arial" w:cs="Arial"/>
          <w:snapToGrid w:val="0"/>
          <w:sz w:val="19"/>
          <w:szCs w:val="19"/>
        </w:rPr>
        <w:t>Ежемесячно до 10-го числа месяца, следующего за расчетным периодом, оформлять</w:t>
      </w:r>
      <w:r w:rsidRPr="00554283">
        <w:rPr>
          <w:rFonts w:ascii="Arial" w:hAnsi="Arial" w:cs="Arial"/>
          <w:sz w:val="19"/>
          <w:szCs w:val="19"/>
        </w:rPr>
        <w:t xml:space="preserve"> и направлять </w:t>
      </w:r>
      <w:r w:rsidRPr="00554283">
        <w:rPr>
          <w:rFonts w:ascii="Arial" w:hAnsi="Arial" w:cs="Arial"/>
          <w:bCs/>
          <w:sz w:val="19"/>
          <w:szCs w:val="19"/>
        </w:rPr>
        <w:t>универсальный передаточный документ (УПД)</w:t>
      </w:r>
      <w:r w:rsidRPr="00554283">
        <w:rPr>
          <w:rFonts w:ascii="Arial" w:hAnsi="Arial" w:cs="Arial"/>
          <w:sz w:val="19"/>
          <w:szCs w:val="19"/>
        </w:rPr>
        <w:t xml:space="preserve"> </w:t>
      </w:r>
      <w:r w:rsidRPr="00554283">
        <w:rPr>
          <w:rFonts w:ascii="Arial" w:hAnsi="Arial" w:cs="Arial"/>
          <w:snapToGrid w:val="0"/>
          <w:sz w:val="19"/>
          <w:szCs w:val="19"/>
        </w:rPr>
        <w:t>и акт сверки расчетов за отпущенную тепловую энергию.</w:t>
      </w:r>
    </w:p>
    <w:p w:rsidR="000E4BBD" w:rsidRPr="00CF5980" w:rsidRDefault="000E4BBD" w:rsidP="000E4BBD">
      <w:pPr>
        <w:jc w:val="both"/>
        <w:rPr>
          <w:rFonts w:ascii="Arial" w:hAnsi="Arial" w:cs="Arial"/>
          <w:snapToGrid w:val="0"/>
          <w:color w:val="0033CC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 xml:space="preserve">           2.1.9. Письменно сообщать Абоненту в течении 3 рабочих дней об изменении банковских реквизитов, наименования, юридического и почтового адреса. </w:t>
      </w:r>
      <w:r w:rsidRPr="00CF5980">
        <w:rPr>
          <w:rFonts w:ascii="Arial" w:hAnsi="Arial" w:cs="Arial"/>
          <w:snapToGrid w:val="0"/>
          <w:color w:val="0033CC"/>
          <w:sz w:val="19"/>
          <w:szCs w:val="19"/>
        </w:rPr>
        <w:t xml:space="preserve">Уведомление об изменении реквизитов должно быть </w:t>
      </w:r>
      <w:r w:rsidR="00EF44E6" w:rsidRPr="00CF5980">
        <w:rPr>
          <w:rFonts w:ascii="Arial" w:hAnsi="Arial" w:cs="Arial"/>
          <w:snapToGrid w:val="0"/>
          <w:color w:val="0033CC"/>
          <w:sz w:val="19"/>
          <w:szCs w:val="19"/>
        </w:rPr>
        <w:t xml:space="preserve">оформлено на бланке ЭСО и </w:t>
      </w:r>
      <w:r w:rsidRPr="00CF5980">
        <w:rPr>
          <w:rFonts w:ascii="Arial" w:hAnsi="Arial" w:cs="Arial"/>
          <w:snapToGrid w:val="0"/>
          <w:color w:val="0033CC"/>
          <w:sz w:val="19"/>
          <w:szCs w:val="19"/>
        </w:rPr>
        <w:t>подписано руководителем ЭСО.</w:t>
      </w:r>
    </w:p>
    <w:p w:rsidR="000E4BBD" w:rsidRPr="00554283" w:rsidRDefault="000E4BBD" w:rsidP="000E4BBD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lastRenderedPageBreak/>
        <w:t>2.1.10. По запросу Абонента давать разъяснения  его представителю по вопросам поставки тепловой энергии</w:t>
      </w:r>
      <w:r w:rsidR="002C4AB1">
        <w:rPr>
          <w:rFonts w:ascii="Arial" w:hAnsi="Arial" w:cs="Arial"/>
          <w:snapToGrid w:val="0"/>
          <w:sz w:val="19"/>
          <w:szCs w:val="19"/>
        </w:rPr>
        <w:t>, горячей воды</w:t>
      </w:r>
      <w:r w:rsidRPr="00554283">
        <w:rPr>
          <w:rFonts w:ascii="Arial" w:hAnsi="Arial" w:cs="Arial"/>
          <w:snapToGrid w:val="0"/>
          <w:sz w:val="19"/>
          <w:szCs w:val="19"/>
        </w:rPr>
        <w:t xml:space="preserve"> и расчетам.</w:t>
      </w:r>
    </w:p>
    <w:p w:rsidR="00186545" w:rsidRPr="00554283" w:rsidRDefault="00A0599C" w:rsidP="00C05BDB">
      <w:pPr>
        <w:jc w:val="center"/>
        <w:rPr>
          <w:rFonts w:ascii="Arial" w:hAnsi="Arial" w:cs="Arial"/>
          <w:b/>
          <w:snapToGrid w:val="0"/>
          <w:sz w:val="19"/>
          <w:szCs w:val="19"/>
        </w:rPr>
      </w:pPr>
      <w:r w:rsidRPr="00554283">
        <w:rPr>
          <w:rFonts w:ascii="Arial" w:hAnsi="Arial" w:cs="Arial"/>
          <w:b/>
          <w:snapToGrid w:val="0"/>
          <w:sz w:val="19"/>
          <w:szCs w:val="19"/>
        </w:rPr>
        <w:t>2.2. ЭНЕРГОСНАБЖАЮЩАЯ ОРГАНИЗАЦИЯ ИМЕЕТ ПРАВО:</w:t>
      </w:r>
    </w:p>
    <w:p w:rsidR="00A0599C" w:rsidRPr="00554283" w:rsidRDefault="00A0599C" w:rsidP="0007109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2.2.1. Рассматривать заявки Абонента на изменение договорных величин теплопотребления на основании предоставленных проектов или технических условий до начала расчетного периода.</w:t>
      </w:r>
    </w:p>
    <w:p w:rsidR="00B852F8" w:rsidRPr="00554283" w:rsidRDefault="00BF2862" w:rsidP="00B852F8">
      <w:pPr>
        <w:pStyle w:val="a4"/>
        <w:ind w:firstLine="0"/>
        <w:rPr>
          <w:rFonts w:ascii="Arial" w:hAnsi="Arial" w:cs="Arial"/>
          <w:sz w:val="19"/>
          <w:szCs w:val="19"/>
        </w:rPr>
      </w:pPr>
      <w:r w:rsidRPr="00554283">
        <w:rPr>
          <w:rFonts w:ascii="Arial" w:hAnsi="Arial" w:cs="Arial"/>
          <w:sz w:val="19"/>
          <w:szCs w:val="19"/>
        </w:rPr>
        <w:t xml:space="preserve">           2.2.2. Прекращать или ограничивать Абоненту подачу тепловой энергии после предупреждения в следующих случаях, предусмотренных действующим законодательством, в том числе:</w:t>
      </w:r>
    </w:p>
    <w:p w:rsidR="00B852F8" w:rsidRPr="00554283" w:rsidRDefault="00BF2862" w:rsidP="00B852F8">
      <w:pPr>
        <w:pStyle w:val="a4"/>
        <w:ind w:firstLine="567"/>
        <w:rPr>
          <w:rFonts w:ascii="Arial" w:hAnsi="Arial" w:cs="Arial"/>
          <w:sz w:val="19"/>
          <w:szCs w:val="19"/>
        </w:rPr>
      </w:pPr>
      <w:r w:rsidRPr="00554283">
        <w:rPr>
          <w:rFonts w:ascii="Arial" w:hAnsi="Arial" w:cs="Arial"/>
          <w:sz w:val="19"/>
          <w:szCs w:val="19"/>
        </w:rPr>
        <w:t xml:space="preserve">а) </w:t>
      </w:r>
      <w:r w:rsidR="002907AB">
        <w:rPr>
          <w:rFonts w:ascii="Arial" w:hAnsi="Arial" w:cs="Arial"/>
          <w:color w:val="FF0000"/>
          <w:sz w:val="19"/>
          <w:szCs w:val="19"/>
        </w:rPr>
        <w:t xml:space="preserve">нарушения режима </w:t>
      </w:r>
      <w:r w:rsidRPr="00C31578">
        <w:rPr>
          <w:rFonts w:ascii="Arial" w:hAnsi="Arial" w:cs="Arial"/>
          <w:color w:val="FF0000"/>
          <w:sz w:val="19"/>
          <w:szCs w:val="19"/>
        </w:rPr>
        <w:t xml:space="preserve"> </w:t>
      </w:r>
      <w:r w:rsidR="002907AB">
        <w:rPr>
          <w:rFonts w:ascii="Arial" w:hAnsi="Arial" w:cs="Arial"/>
          <w:color w:val="FF0000"/>
          <w:sz w:val="19"/>
          <w:szCs w:val="19"/>
        </w:rPr>
        <w:t>потребления тепловой энергии, существенно влияющего на теплоснабжение других потребителей в данной системе теплоснабжения, а также в случае не</w:t>
      </w:r>
      <w:r w:rsidRPr="00C31578">
        <w:rPr>
          <w:rFonts w:ascii="Arial" w:hAnsi="Arial" w:cs="Arial"/>
          <w:color w:val="FF0000"/>
          <w:sz w:val="19"/>
          <w:szCs w:val="19"/>
        </w:rPr>
        <w:t>соблюдения установленных техническими регламентами обязательных требований безопасной эксплуатации теплопотребляющих установок</w:t>
      </w:r>
      <w:r w:rsidRPr="00554283">
        <w:rPr>
          <w:rFonts w:ascii="Arial" w:hAnsi="Arial" w:cs="Arial"/>
          <w:sz w:val="19"/>
          <w:szCs w:val="19"/>
        </w:rPr>
        <w:t>;</w:t>
      </w:r>
    </w:p>
    <w:p w:rsidR="00B852F8" w:rsidRPr="00554283" w:rsidRDefault="00BF2862" w:rsidP="00B852F8">
      <w:pPr>
        <w:pStyle w:val="a4"/>
        <w:ind w:firstLine="567"/>
        <w:rPr>
          <w:rFonts w:ascii="Arial" w:hAnsi="Arial" w:cs="Arial"/>
          <w:sz w:val="19"/>
          <w:szCs w:val="19"/>
        </w:rPr>
      </w:pPr>
      <w:r w:rsidRPr="00554283">
        <w:rPr>
          <w:rFonts w:ascii="Arial" w:hAnsi="Arial" w:cs="Arial"/>
          <w:sz w:val="19"/>
          <w:szCs w:val="19"/>
        </w:rPr>
        <w:t>б) прекращение обязательств сторон по договору теплоснабжения;</w:t>
      </w:r>
    </w:p>
    <w:p w:rsidR="00BF2862" w:rsidRPr="00554283" w:rsidRDefault="00BF2862" w:rsidP="00B852F8">
      <w:pPr>
        <w:pStyle w:val="a4"/>
        <w:ind w:firstLine="567"/>
        <w:rPr>
          <w:rFonts w:ascii="Arial" w:hAnsi="Arial" w:cs="Arial"/>
          <w:sz w:val="19"/>
          <w:szCs w:val="19"/>
        </w:rPr>
      </w:pPr>
      <w:r w:rsidRPr="00554283">
        <w:rPr>
          <w:rFonts w:ascii="Arial" w:hAnsi="Arial" w:cs="Arial"/>
          <w:sz w:val="19"/>
          <w:szCs w:val="19"/>
        </w:rPr>
        <w:t>в) выявление фактов бездоговорного потребления тепловой энергии (мощности) и (или) теплоносителя;</w:t>
      </w:r>
    </w:p>
    <w:p w:rsidR="00B852F8" w:rsidRPr="00554283" w:rsidRDefault="00BF2862" w:rsidP="00B852F8">
      <w:pPr>
        <w:pStyle w:val="a4"/>
        <w:ind w:firstLine="567"/>
        <w:rPr>
          <w:rFonts w:ascii="Arial" w:hAnsi="Arial" w:cs="Arial"/>
          <w:sz w:val="19"/>
          <w:szCs w:val="19"/>
        </w:rPr>
      </w:pPr>
      <w:r w:rsidRPr="00554283">
        <w:rPr>
          <w:rFonts w:ascii="Arial" w:hAnsi="Arial" w:cs="Arial"/>
          <w:sz w:val="19"/>
          <w:szCs w:val="19"/>
        </w:rPr>
        <w:t>г) возникновение (угроза возникновения) аварийных ситуаций в системе теплоснабжения;</w:t>
      </w:r>
    </w:p>
    <w:p w:rsidR="00BF2862" w:rsidRPr="00554283" w:rsidRDefault="00BF2862" w:rsidP="00B852F8">
      <w:pPr>
        <w:pStyle w:val="a4"/>
        <w:ind w:firstLine="567"/>
        <w:rPr>
          <w:rFonts w:ascii="Arial" w:hAnsi="Arial" w:cs="Arial"/>
          <w:sz w:val="19"/>
          <w:szCs w:val="19"/>
        </w:rPr>
      </w:pPr>
      <w:r w:rsidRPr="00554283">
        <w:rPr>
          <w:rFonts w:ascii="Arial" w:hAnsi="Arial" w:cs="Arial"/>
          <w:sz w:val="19"/>
          <w:szCs w:val="19"/>
        </w:rPr>
        <w:t>д) наличи</w:t>
      </w:r>
      <w:r w:rsidR="00C31578">
        <w:rPr>
          <w:rFonts w:ascii="Arial" w:hAnsi="Arial" w:cs="Arial"/>
          <w:sz w:val="19"/>
          <w:szCs w:val="19"/>
        </w:rPr>
        <w:t>я</w:t>
      </w:r>
      <w:r w:rsidRPr="00554283">
        <w:rPr>
          <w:rFonts w:ascii="Arial" w:hAnsi="Arial" w:cs="Arial"/>
          <w:sz w:val="19"/>
          <w:szCs w:val="19"/>
        </w:rPr>
        <w:t xml:space="preserve"> обращения Абонента о введении ограничения;</w:t>
      </w:r>
    </w:p>
    <w:p w:rsidR="00BF2862" w:rsidRPr="00554283" w:rsidRDefault="00BF2862" w:rsidP="00BF2862">
      <w:pPr>
        <w:jc w:val="both"/>
        <w:rPr>
          <w:rFonts w:ascii="Arial" w:hAnsi="Arial" w:cs="Arial"/>
          <w:sz w:val="19"/>
          <w:szCs w:val="19"/>
        </w:rPr>
      </w:pPr>
      <w:r w:rsidRPr="00554283">
        <w:rPr>
          <w:rFonts w:ascii="Arial" w:hAnsi="Arial" w:cs="Arial"/>
          <w:sz w:val="19"/>
          <w:szCs w:val="19"/>
        </w:rPr>
        <w:t xml:space="preserve">            е) иные случаи, предусмотренные нормативными правовыми актами Российской Федерации или договором теплоснабжения.</w:t>
      </w:r>
    </w:p>
    <w:p w:rsidR="00A0599C" w:rsidRPr="00554283" w:rsidRDefault="00A0599C" w:rsidP="0007109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2.2.3. Вводить в действие согласованные с Администрацией городского округа город Воронеж графики ограничения и отключения тепловой энергии</w:t>
      </w:r>
      <w:r w:rsidR="002907AB">
        <w:rPr>
          <w:rFonts w:ascii="Arial" w:hAnsi="Arial" w:cs="Arial"/>
          <w:snapToGrid w:val="0"/>
          <w:sz w:val="19"/>
          <w:szCs w:val="19"/>
        </w:rPr>
        <w:t xml:space="preserve"> </w:t>
      </w:r>
      <w:r w:rsidR="002907AB" w:rsidRPr="002907AB">
        <w:rPr>
          <w:rFonts w:ascii="Arial" w:hAnsi="Arial" w:cs="Arial"/>
          <w:snapToGrid w:val="0"/>
          <w:color w:val="FF0000"/>
          <w:sz w:val="19"/>
          <w:szCs w:val="19"/>
        </w:rPr>
        <w:t>и горячей воды</w:t>
      </w:r>
      <w:r w:rsidRPr="00554283">
        <w:rPr>
          <w:rFonts w:ascii="Arial" w:hAnsi="Arial" w:cs="Arial"/>
          <w:snapToGrid w:val="0"/>
          <w:sz w:val="19"/>
          <w:szCs w:val="19"/>
        </w:rPr>
        <w:t>.</w:t>
      </w:r>
    </w:p>
    <w:p w:rsidR="00A0599C" w:rsidRPr="00554283" w:rsidRDefault="00A0599C" w:rsidP="0007109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2.2.4. Осуществлять контроль за:</w:t>
      </w:r>
    </w:p>
    <w:p w:rsidR="00A0599C" w:rsidRPr="00554283" w:rsidRDefault="00A0599C" w:rsidP="0007109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а) состоянием приборов учета расхода тепла</w:t>
      </w:r>
      <w:r w:rsidR="002907AB">
        <w:rPr>
          <w:rFonts w:ascii="Arial" w:hAnsi="Arial" w:cs="Arial"/>
          <w:snapToGrid w:val="0"/>
          <w:sz w:val="19"/>
          <w:szCs w:val="19"/>
        </w:rPr>
        <w:t xml:space="preserve">, </w:t>
      </w:r>
      <w:r w:rsidR="002907AB" w:rsidRPr="002907AB">
        <w:rPr>
          <w:rFonts w:ascii="Arial" w:hAnsi="Arial" w:cs="Arial"/>
          <w:snapToGrid w:val="0"/>
          <w:color w:val="FF0000"/>
          <w:sz w:val="19"/>
          <w:szCs w:val="19"/>
        </w:rPr>
        <w:t>горячей воды</w:t>
      </w:r>
      <w:r w:rsidRPr="00554283">
        <w:rPr>
          <w:rFonts w:ascii="Arial" w:hAnsi="Arial" w:cs="Arial"/>
          <w:snapToGrid w:val="0"/>
          <w:sz w:val="19"/>
          <w:szCs w:val="19"/>
        </w:rPr>
        <w:t xml:space="preserve"> с составлением  двухстороннего акта обследования приборов учета. В случае обнаружения неисправности прибор</w:t>
      </w:r>
      <w:r w:rsidR="00841AC5" w:rsidRPr="00554283">
        <w:rPr>
          <w:rFonts w:ascii="Arial" w:hAnsi="Arial" w:cs="Arial"/>
          <w:snapToGrid w:val="0"/>
          <w:sz w:val="19"/>
          <w:szCs w:val="19"/>
        </w:rPr>
        <w:t>ов</w:t>
      </w:r>
      <w:r w:rsidRPr="00554283">
        <w:rPr>
          <w:rFonts w:ascii="Arial" w:hAnsi="Arial" w:cs="Arial"/>
          <w:snapToGrid w:val="0"/>
          <w:sz w:val="19"/>
          <w:szCs w:val="19"/>
        </w:rPr>
        <w:t xml:space="preserve"> учета</w:t>
      </w:r>
      <w:r w:rsidR="00841AC5" w:rsidRPr="00554283">
        <w:rPr>
          <w:rFonts w:ascii="Arial" w:hAnsi="Arial" w:cs="Arial"/>
          <w:snapToGrid w:val="0"/>
          <w:sz w:val="19"/>
          <w:szCs w:val="19"/>
        </w:rPr>
        <w:t>,</w:t>
      </w:r>
      <w:r w:rsidRPr="00554283">
        <w:rPr>
          <w:rFonts w:ascii="Arial" w:hAnsi="Arial" w:cs="Arial"/>
          <w:snapToGrid w:val="0"/>
          <w:sz w:val="19"/>
          <w:szCs w:val="19"/>
        </w:rPr>
        <w:t xml:space="preserve"> расчет производится в соответствии с п. 3.</w:t>
      </w:r>
      <w:r w:rsidR="00CC65D0" w:rsidRPr="00554283">
        <w:rPr>
          <w:rFonts w:ascii="Arial" w:hAnsi="Arial" w:cs="Arial"/>
          <w:snapToGrid w:val="0"/>
          <w:sz w:val="19"/>
          <w:szCs w:val="19"/>
        </w:rPr>
        <w:t>3</w:t>
      </w:r>
      <w:r w:rsidRPr="00554283">
        <w:rPr>
          <w:rFonts w:ascii="Arial" w:hAnsi="Arial" w:cs="Arial"/>
          <w:snapToGrid w:val="0"/>
          <w:sz w:val="19"/>
          <w:szCs w:val="19"/>
        </w:rPr>
        <w:t>. настоящего договора;</w:t>
      </w:r>
    </w:p>
    <w:p w:rsidR="00A0599C" w:rsidRPr="00554283" w:rsidRDefault="00A0599C" w:rsidP="0007109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б) правильностью предоставления Абонентом сведений о потреблении тепла</w:t>
      </w:r>
      <w:r w:rsidR="002907AB">
        <w:rPr>
          <w:rFonts w:ascii="Arial" w:hAnsi="Arial" w:cs="Arial"/>
          <w:snapToGrid w:val="0"/>
          <w:sz w:val="19"/>
          <w:szCs w:val="19"/>
        </w:rPr>
        <w:t xml:space="preserve">, </w:t>
      </w:r>
      <w:r w:rsidR="002907AB" w:rsidRPr="002907AB">
        <w:rPr>
          <w:rFonts w:ascii="Arial" w:hAnsi="Arial" w:cs="Arial"/>
          <w:snapToGrid w:val="0"/>
          <w:color w:val="FF0000"/>
          <w:sz w:val="19"/>
          <w:szCs w:val="19"/>
        </w:rPr>
        <w:t>горячей воды</w:t>
      </w:r>
      <w:r w:rsidRPr="00554283">
        <w:rPr>
          <w:rFonts w:ascii="Arial" w:hAnsi="Arial" w:cs="Arial"/>
          <w:snapToGrid w:val="0"/>
          <w:sz w:val="19"/>
          <w:szCs w:val="19"/>
        </w:rPr>
        <w:t>;</w:t>
      </w:r>
    </w:p>
    <w:p w:rsidR="00A0599C" w:rsidRPr="00554283" w:rsidRDefault="00A0599C" w:rsidP="0007109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в) рациональным использованием тепловой энергии</w:t>
      </w:r>
      <w:r w:rsidR="002907AB">
        <w:rPr>
          <w:rFonts w:ascii="Arial" w:hAnsi="Arial" w:cs="Arial"/>
          <w:snapToGrid w:val="0"/>
          <w:sz w:val="19"/>
          <w:szCs w:val="19"/>
        </w:rPr>
        <w:t xml:space="preserve">, </w:t>
      </w:r>
      <w:r w:rsidR="002907AB" w:rsidRPr="002907AB">
        <w:rPr>
          <w:rFonts w:ascii="Arial" w:hAnsi="Arial" w:cs="Arial"/>
          <w:snapToGrid w:val="0"/>
          <w:color w:val="FF0000"/>
          <w:sz w:val="19"/>
          <w:szCs w:val="19"/>
        </w:rPr>
        <w:t>горячей воды</w:t>
      </w:r>
      <w:r w:rsidRPr="002907AB">
        <w:rPr>
          <w:rFonts w:ascii="Arial" w:hAnsi="Arial" w:cs="Arial"/>
          <w:snapToGrid w:val="0"/>
          <w:color w:val="FF0000"/>
          <w:sz w:val="19"/>
          <w:szCs w:val="19"/>
        </w:rPr>
        <w:t>,</w:t>
      </w:r>
      <w:r w:rsidRPr="00554283">
        <w:rPr>
          <w:rFonts w:ascii="Arial" w:hAnsi="Arial" w:cs="Arial"/>
          <w:snapToGrid w:val="0"/>
          <w:sz w:val="19"/>
          <w:szCs w:val="19"/>
        </w:rPr>
        <w:t xml:space="preserve"> за техническим состоянием систем</w:t>
      </w:r>
      <w:r w:rsidR="009C3638" w:rsidRPr="00554283">
        <w:rPr>
          <w:rFonts w:ascii="Arial" w:hAnsi="Arial" w:cs="Arial"/>
          <w:snapToGrid w:val="0"/>
          <w:sz w:val="19"/>
          <w:szCs w:val="19"/>
        </w:rPr>
        <w:t xml:space="preserve"> теплопотребления</w:t>
      </w:r>
      <w:r w:rsidRPr="00554283">
        <w:rPr>
          <w:rFonts w:ascii="Arial" w:hAnsi="Arial" w:cs="Arial"/>
          <w:snapToGrid w:val="0"/>
          <w:sz w:val="19"/>
          <w:szCs w:val="19"/>
        </w:rPr>
        <w:t xml:space="preserve"> Абонента;</w:t>
      </w:r>
    </w:p>
    <w:p w:rsidR="00C2007F" w:rsidRPr="00554283" w:rsidRDefault="00A0599C" w:rsidP="0007109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г)  выполнением заданий при введении в действие графиков огранич</w:t>
      </w:r>
      <w:r w:rsidR="00C2007F" w:rsidRPr="00554283">
        <w:rPr>
          <w:rFonts w:ascii="Arial" w:hAnsi="Arial" w:cs="Arial"/>
          <w:snapToGrid w:val="0"/>
          <w:sz w:val="19"/>
          <w:szCs w:val="19"/>
        </w:rPr>
        <w:t>ения подачи тепловой энергии;</w:t>
      </w:r>
    </w:p>
    <w:p w:rsidR="00A0599C" w:rsidRDefault="00A0599C" w:rsidP="0007109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д)  выполнением рекомендаций по наладке принадлежащих А</w:t>
      </w:r>
      <w:r w:rsidR="003C622C">
        <w:rPr>
          <w:rFonts w:ascii="Arial" w:hAnsi="Arial" w:cs="Arial"/>
          <w:snapToGrid w:val="0"/>
          <w:sz w:val="19"/>
          <w:szCs w:val="19"/>
        </w:rPr>
        <w:t>боненту систем теплопотребления;</w:t>
      </w:r>
    </w:p>
    <w:p w:rsidR="003C622C" w:rsidRPr="003C622C" w:rsidRDefault="003C622C" w:rsidP="00071095">
      <w:pPr>
        <w:ind w:firstLine="567"/>
        <w:jc w:val="both"/>
        <w:rPr>
          <w:rFonts w:ascii="Arial" w:hAnsi="Arial" w:cs="Arial"/>
          <w:snapToGrid w:val="0"/>
          <w:color w:val="FF0000"/>
          <w:sz w:val="19"/>
          <w:szCs w:val="19"/>
        </w:rPr>
      </w:pPr>
      <w:r>
        <w:rPr>
          <w:rFonts w:ascii="Arial" w:hAnsi="Arial" w:cs="Arial"/>
          <w:snapToGrid w:val="0"/>
          <w:sz w:val="19"/>
          <w:szCs w:val="19"/>
        </w:rPr>
        <w:t xml:space="preserve">е) </w:t>
      </w:r>
      <w:r w:rsidRPr="003C622C">
        <w:rPr>
          <w:rFonts w:ascii="Arial" w:hAnsi="Arial" w:cs="Arial"/>
          <w:snapToGrid w:val="0"/>
          <w:color w:val="FF0000"/>
          <w:sz w:val="19"/>
          <w:szCs w:val="19"/>
        </w:rPr>
        <w:t>соблюдением Абонентом режимов потребления тепловой энергии</w:t>
      </w:r>
      <w:r w:rsidR="002907AB">
        <w:rPr>
          <w:rFonts w:ascii="Arial" w:hAnsi="Arial" w:cs="Arial"/>
          <w:snapToGrid w:val="0"/>
          <w:color w:val="FF0000"/>
          <w:sz w:val="19"/>
          <w:szCs w:val="19"/>
        </w:rPr>
        <w:t>, горячей воды</w:t>
      </w:r>
      <w:r w:rsidRPr="003C622C">
        <w:rPr>
          <w:rFonts w:ascii="Arial" w:hAnsi="Arial" w:cs="Arial"/>
          <w:snapToGrid w:val="0"/>
          <w:color w:val="FF0000"/>
          <w:sz w:val="19"/>
          <w:szCs w:val="19"/>
        </w:rPr>
        <w:t>.</w:t>
      </w:r>
    </w:p>
    <w:p w:rsidR="00612B53" w:rsidRPr="00554283" w:rsidRDefault="00612B53" w:rsidP="00612B53">
      <w:pPr>
        <w:jc w:val="both"/>
        <w:rPr>
          <w:rFonts w:ascii="Arial" w:hAnsi="Arial" w:cs="Arial"/>
          <w:sz w:val="19"/>
          <w:szCs w:val="19"/>
        </w:rPr>
      </w:pPr>
      <w:r w:rsidRPr="00554283">
        <w:rPr>
          <w:rFonts w:ascii="Arial" w:hAnsi="Arial" w:cs="Arial"/>
          <w:sz w:val="19"/>
          <w:szCs w:val="19"/>
        </w:rPr>
        <w:t xml:space="preserve">          2.2.5. В случае возникновения (угрозы возникновения)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теплоснабжения, санитарно-гигиенических требований к качеству теплоносителя допускается полное и (или) частичное ограничение режима потребления (аварийное ограничение), в том числе без согласования с Абонентом при необходимости принятия неотложных мер. 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мощности.</w:t>
      </w:r>
    </w:p>
    <w:p w:rsidR="00612B53" w:rsidRPr="00554283" w:rsidRDefault="0046049F" w:rsidP="00612B53">
      <w:pPr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z w:val="19"/>
          <w:szCs w:val="19"/>
        </w:rPr>
        <w:t xml:space="preserve">           </w:t>
      </w:r>
      <w:r w:rsidR="00612B53" w:rsidRPr="00554283">
        <w:rPr>
          <w:rFonts w:ascii="Arial" w:hAnsi="Arial" w:cs="Arial"/>
          <w:sz w:val="19"/>
          <w:szCs w:val="19"/>
        </w:rPr>
        <w:t xml:space="preserve">Аварийные ограничения осуществляются в соответствии с графиками аварийного ограничения. </w:t>
      </w:r>
    </w:p>
    <w:p w:rsidR="00A0599C" w:rsidRPr="00554283" w:rsidRDefault="00FB175D" w:rsidP="0007109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2.2.6</w:t>
      </w:r>
      <w:r w:rsidR="00A0599C" w:rsidRPr="00554283">
        <w:rPr>
          <w:rFonts w:ascii="Arial" w:hAnsi="Arial" w:cs="Arial"/>
          <w:snapToGrid w:val="0"/>
          <w:sz w:val="19"/>
          <w:szCs w:val="19"/>
        </w:rPr>
        <w:t>. Выдавать обязательные для исполнения Абонентом предписания и акты по устранению нарушений в системах теплопотребления.</w:t>
      </w:r>
    </w:p>
    <w:p w:rsidR="00AF3F36" w:rsidRPr="00554283" w:rsidRDefault="00AF3F36" w:rsidP="00AF3F36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2.2.7. Допускать перерывы теплоснабжения</w:t>
      </w:r>
      <w:r w:rsidR="002907AB">
        <w:rPr>
          <w:rFonts w:ascii="Arial" w:hAnsi="Arial" w:cs="Arial"/>
          <w:snapToGrid w:val="0"/>
          <w:sz w:val="19"/>
          <w:szCs w:val="19"/>
        </w:rPr>
        <w:t xml:space="preserve">, </w:t>
      </w:r>
      <w:r w:rsidR="002907AB" w:rsidRPr="002907AB">
        <w:rPr>
          <w:rFonts w:ascii="Arial" w:hAnsi="Arial" w:cs="Arial"/>
          <w:snapToGrid w:val="0"/>
          <w:color w:val="FF0000"/>
          <w:sz w:val="19"/>
          <w:szCs w:val="19"/>
        </w:rPr>
        <w:t>подачи горячей воды</w:t>
      </w:r>
      <w:r w:rsidR="002907AB">
        <w:rPr>
          <w:rFonts w:ascii="Arial" w:hAnsi="Arial" w:cs="Arial"/>
          <w:snapToGrid w:val="0"/>
          <w:sz w:val="19"/>
          <w:szCs w:val="19"/>
        </w:rPr>
        <w:t xml:space="preserve">, </w:t>
      </w:r>
      <w:r w:rsidRPr="00554283">
        <w:rPr>
          <w:rFonts w:ascii="Arial" w:hAnsi="Arial" w:cs="Arial"/>
          <w:snapToGrid w:val="0"/>
          <w:sz w:val="19"/>
          <w:szCs w:val="19"/>
        </w:rPr>
        <w:t xml:space="preserve"> в случае ремонта теплосети, котельного оборудования</w:t>
      </w:r>
      <w:r w:rsidR="002907AB">
        <w:rPr>
          <w:rFonts w:ascii="Arial" w:hAnsi="Arial" w:cs="Arial"/>
          <w:snapToGrid w:val="0"/>
          <w:sz w:val="19"/>
          <w:szCs w:val="19"/>
        </w:rPr>
        <w:t xml:space="preserve">, </w:t>
      </w:r>
      <w:r w:rsidR="002907AB" w:rsidRPr="002907AB">
        <w:rPr>
          <w:rFonts w:ascii="Arial" w:hAnsi="Arial" w:cs="Arial"/>
          <w:snapToGrid w:val="0"/>
          <w:color w:val="FF0000"/>
          <w:sz w:val="19"/>
          <w:szCs w:val="19"/>
        </w:rPr>
        <w:t>водонагревателей в ЦТП</w:t>
      </w:r>
      <w:r w:rsidRPr="00554283">
        <w:rPr>
          <w:rFonts w:ascii="Arial" w:hAnsi="Arial" w:cs="Arial"/>
          <w:snapToGrid w:val="0"/>
          <w:sz w:val="19"/>
          <w:szCs w:val="19"/>
        </w:rPr>
        <w:t xml:space="preserve"> в летний период по графику, согласованному с Администрацией городского округа город Воронеж.</w:t>
      </w:r>
    </w:p>
    <w:p w:rsidR="00447520" w:rsidRPr="0079778A" w:rsidRDefault="00794F25" w:rsidP="00447520">
      <w:pPr>
        <w:pStyle w:val="ConsPlusNormal"/>
        <w:ind w:firstLine="540"/>
        <w:jc w:val="both"/>
        <w:rPr>
          <w:sz w:val="19"/>
          <w:szCs w:val="19"/>
        </w:rPr>
      </w:pPr>
      <w:r w:rsidRPr="0079778A">
        <w:rPr>
          <w:snapToGrid w:val="0"/>
          <w:sz w:val="19"/>
          <w:szCs w:val="19"/>
        </w:rPr>
        <w:t xml:space="preserve">2.2.8. </w:t>
      </w:r>
      <w:r w:rsidR="00447520" w:rsidRPr="0079778A">
        <w:rPr>
          <w:sz w:val="19"/>
          <w:szCs w:val="19"/>
        </w:rPr>
        <w:t xml:space="preserve">Передать информацию в контролирующие органы о нарушении Абонентом требований законодательства об энергосбережении в случае не восстановления </w:t>
      </w:r>
      <w:r w:rsidR="009A237E">
        <w:rPr>
          <w:sz w:val="19"/>
          <w:szCs w:val="19"/>
        </w:rPr>
        <w:t>работоспособности ОДПУ в течение</w:t>
      </w:r>
      <w:r w:rsidR="00447520" w:rsidRPr="0079778A">
        <w:rPr>
          <w:sz w:val="19"/>
          <w:szCs w:val="19"/>
        </w:rPr>
        <w:t xml:space="preserve"> 3-х расчетных периодов.</w:t>
      </w:r>
    </w:p>
    <w:p w:rsidR="00794F25" w:rsidRPr="00554283" w:rsidRDefault="00794F25" w:rsidP="00071095">
      <w:pPr>
        <w:ind w:firstLine="720"/>
        <w:jc w:val="both"/>
        <w:rPr>
          <w:rFonts w:ascii="Arial" w:hAnsi="Arial" w:cs="Arial"/>
          <w:color w:val="FF0000"/>
          <w:sz w:val="19"/>
          <w:szCs w:val="19"/>
        </w:rPr>
      </w:pPr>
    </w:p>
    <w:p w:rsidR="003F0768" w:rsidRPr="00554283" w:rsidRDefault="003F0768" w:rsidP="00071095">
      <w:pPr>
        <w:jc w:val="center"/>
        <w:rPr>
          <w:rFonts w:ascii="Arial" w:hAnsi="Arial" w:cs="Arial"/>
          <w:b/>
          <w:snapToGrid w:val="0"/>
          <w:sz w:val="19"/>
          <w:szCs w:val="19"/>
        </w:rPr>
      </w:pPr>
      <w:r w:rsidRPr="00554283">
        <w:rPr>
          <w:rFonts w:ascii="Arial" w:hAnsi="Arial" w:cs="Arial"/>
          <w:b/>
          <w:snapToGrid w:val="0"/>
          <w:sz w:val="19"/>
          <w:szCs w:val="19"/>
        </w:rPr>
        <w:t>2.3. АБОНЕНТ ОБЯЗУЕТСЯ:</w:t>
      </w:r>
    </w:p>
    <w:p w:rsidR="00CC65D0" w:rsidRPr="00554283" w:rsidRDefault="00CC65D0" w:rsidP="00071095">
      <w:pPr>
        <w:pStyle w:val="31"/>
        <w:ind w:firstLine="567"/>
        <w:jc w:val="both"/>
        <w:rPr>
          <w:rFonts w:ascii="Arial" w:hAnsi="Arial" w:cs="Arial"/>
          <w:sz w:val="19"/>
          <w:szCs w:val="19"/>
        </w:rPr>
      </w:pPr>
      <w:r w:rsidRPr="00554283">
        <w:rPr>
          <w:rFonts w:ascii="Arial" w:hAnsi="Arial" w:cs="Arial"/>
          <w:sz w:val="19"/>
          <w:szCs w:val="19"/>
        </w:rPr>
        <w:t>2.3.1. Организовывать допуск приборов учета в эксплуатацию с участием представителя ЭСО согласно «Правилами коммерческого учета тепловой энергии, теплоносителя», обеспечить надлежащее обслуживание приборов учета и содержание их в исправном состоянии.</w:t>
      </w:r>
    </w:p>
    <w:p w:rsidR="00CC65D0" w:rsidRPr="00554283" w:rsidRDefault="00CC65D0" w:rsidP="00071095">
      <w:pPr>
        <w:pStyle w:val="31"/>
        <w:ind w:firstLine="567"/>
        <w:jc w:val="both"/>
        <w:rPr>
          <w:rFonts w:ascii="Arial" w:hAnsi="Arial" w:cs="Arial"/>
          <w:sz w:val="19"/>
          <w:szCs w:val="19"/>
        </w:rPr>
      </w:pPr>
      <w:r w:rsidRPr="00554283">
        <w:rPr>
          <w:rFonts w:ascii="Arial" w:hAnsi="Arial" w:cs="Arial"/>
          <w:sz w:val="19"/>
          <w:szCs w:val="19"/>
        </w:rPr>
        <w:t>Устранять возможные неисправности приборов учета тепловой энергии</w:t>
      </w:r>
      <w:r w:rsidR="002907AB">
        <w:rPr>
          <w:rFonts w:ascii="Arial" w:hAnsi="Arial" w:cs="Arial"/>
          <w:sz w:val="19"/>
          <w:szCs w:val="19"/>
        </w:rPr>
        <w:t xml:space="preserve">, </w:t>
      </w:r>
      <w:r w:rsidR="002907AB" w:rsidRPr="002907AB">
        <w:rPr>
          <w:rFonts w:ascii="Arial" w:hAnsi="Arial" w:cs="Arial"/>
          <w:color w:val="FF0000"/>
          <w:sz w:val="19"/>
          <w:szCs w:val="19"/>
        </w:rPr>
        <w:t>горячей воды</w:t>
      </w:r>
      <w:r w:rsidR="002907AB">
        <w:rPr>
          <w:rFonts w:ascii="Arial" w:hAnsi="Arial" w:cs="Arial"/>
          <w:sz w:val="19"/>
          <w:szCs w:val="19"/>
        </w:rPr>
        <w:t>,</w:t>
      </w:r>
      <w:r w:rsidR="00862458" w:rsidRPr="00554283">
        <w:rPr>
          <w:rFonts w:ascii="Arial" w:hAnsi="Arial" w:cs="Arial"/>
          <w:sz w:val="19"/>
          <w:szCs w:val="19"/>
        </w:rPr>
        <w:t xml:space="preserve"> </w:t>
      </w:r>
      <w:r w:rsidRPr="00554283">
        <w:rPr>
          <w:rFonts w:ascii="Arial" w:hAnsi="Arial" w:cs="Arial"/>
          <w:sz w:val="19"/>
          <w:szCs w:val="19"/>
        </w:rPr>
        <w:t xml:space="preserve">в срок не более 30 суток с момента обнаружения неисправности (выхода из строя). </w:t>
      </w:r>
    </w:p>
    <w:p w:rsidR="00CC65D0" w:rsidRPr="00554283" w:rsidRDefault="00CC65D0" w:rsidP="00071095">
      <w:pPr>
        <w:tabs>
          <w:tab w:val="num" w:pos="851"/>
        </w:tabs>
        <w:ind w:firstLine="567"/>
        <w:jc w:val="both"/>
        <w:rPr>
          <w:rFonts w:ascii="Arial" w:hAnsi="Arial" w:cs="Arial"/>
          <w:spacing w:val="1"/>
          <w:sz w:val="19"/>
          <w:szCs w:val="19"/>
        </w:rPr>
      </w:pPr>
      <w:r w:rsidRPr="00554283">
        <w:rPr>
          <w:rFonts w:ascii="Arial" w:hAnsi="Arial" w:cs="Arial"/>
          <w:spacing w:val="1"/>
          <w:sz w:val="19"/>
          <w:szCs w:val="19"/>
        </w:rPr>
        <w:t>Предоставить возможность подключения приборов учёта к автоматизированным информационно-измерительным системам учёта тепловой энергии и автоматизированной передачи показаний  приборов учета в случае использования ЭСО таких систем учета.</w:t>
      </w:r>
    </w:p>
    <w:p w:rsidR="00CC65D0" w:rsidRPr="0089370D" w:rsidRDefault="00CC65D0" w:rsidP="00071095">
      <w:pPr>
        <w:tabs>
          <w:tab w:val="left" w:pos="804"/>
        </w:tabs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 xml:space="preserve">2.3.2. Соблюдать установленный настоящим договором режим потребления тепловой энергии </w:t>
      </w:r>
      <w:r w:rsidR="00D62592" w:rsidRPr="00D62592">
        <w:rPr>
          <w:rFonts w:ascii="Arial" w:hAnsi="Arial" w:cs="Arial"/>
          <w:snapToGrid w:val="0"/>
          <w:color w:val="FF0000"/>
          <w:sz w:val="19"/>
          <w:szCs w:val="19"/>
        </w:rPr>
        <w:t xml:space="preserve">и </w:t>
      </w:r>
      <w:r w:rsidR="0089370D">
        <w:rPr>
          <w:rFonts w:ascii="Arial" w:hAnsi="Arial" w:cs="Arial"/>
          <w:snapToGrid w:val="0"/>
          <w:color w:val="FF0000"/>
          <w:sz w:val="19"/>
          <w:szCs w:val="19"/>
        </w:rPr>
        <w:t xml:space="preserve">(или) </w:t>
      </w:r>
      <w:r w:rsidR="00D62592" w:rsidRPr="00D62592">
        <w:rPr>
          <w:rFonts w:ascii="Arial" w:hAnsi="Arial" w:cs="Arial"/>
          <w:snapToGrid w:val="0"/>
          <w:color w:val="FF0000"/>
          <w:sz w:val="19"/>
          <w:szCs w:val="19"/>
        </w:rPr>
        <w:t>горячей воды</w:t>
      </w:r>
      <w:r w:rsidR="0089370D">
        <w:rPr>
          <w:rFonts w:ascii="Arial" w:hAnsi="Arial" w:cs="Arial"/>
          <w:snapToGrid w:val="0"/>
          <w:sz w:val="19"/>
          <w:szCs w:val="19"/>
        </w:rPr>
        <w:t>.</w:t>
      </w:r>
    </w:p>
    <w:p w:rsidR="00CC65D0" w:rsidRPr="00554283" w:rsidRDefault="00CC65D0" w:rsidP="00071095">
      <w:pPr>
        <w:tabs>
          <w:tab w:val="left" w:pos="804"/>
        </w:tabs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 xml:space="preserve">2.3.3. Обеспечивать надлежащее содержание и техническое обслуживание принадлежащих «Абоненту» внутридомовых систем </w:t>
      </w:r>
      <w:r w:rsidR="00E1529D" w:rsidRPr="00554283">
        <w:rPr>
          <w:rFonts w:ascii="Arial" w:hAnsi="Arial" w:cs="Arial"/>
          <w:snapToGrid w:val="0"/>
          <w:sz w:val="19"/>
          <w:szCs w:val="19"/>
        </w:rPr>
        <w:t xml:space="preserve">теплоснабжения </w:t>
      </w:r>
      <w:r w:rsidRPr="00554283">
        <w:rPr>
          <w:rFonts w:ascii="Arial" w:hAnsi="Arial" w:cs="Arial"/>
          <w:snapToGrid w:val="0"/>
          <w:sz w:val="19"/>
          <w:szCs w:val="19"/>
        </w:rPr>
        <w:t>жилых зданий,  влияющих на качество коммунальных услуг, а именно:</w:t>
      </w:r>
    </w:p>
    <w:p w:rsidR="00CC65D0" w:rsidRPr="00554283" w:rsidRDefault="00CC65D0" w:rsidP="00071095">
      <w:pPr>
        <w:numPr>
          <w:ilvl w:val="0"/>
          <w:numId w:val="6"/>
        </w:numPr>
        <w:tabs>
          <w:tab w:val="left" w:pos="804"/>
        </w:tabs>
        <w:ind w:left="0"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не допускать не согласованных с ЭСО изменений схем отопления жилых зданий, нарушающих вертикальную и горизонтальную расчётную отопительную регулировки;</w:t>
      </w:r>
    </w:p>
    <w:p w:rsidR="00CC65D0" w:rsidRPr="00554283" w:rsidRDefault="00CC65D0" w:rsidP="00071095">
      <w:pPr>
        <w:numPr>
          <w:ilvl w:val="0"/>
          <w:numId w:val="6"/>
        </w:numPr>
        <w:tabs>
          <w:tab w:val="left" w:pos="804"/>
        </w:tabs>
        <w:ind w:left="0"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содержать в исправном состоянии тепловые сети, запорную и регулирующую арматуру, КИП и теплотехническое оборудование;</w:t>
      </w:r>
    </w:p>
    <w:p w:rsidR="00CC65D0" w:rsidRPr="00554283" w:rsidRDefault="00CC65D0" w:rsidP="00071095">
      <w:pPr>
        <w:numPr>
          <w:ilvl w:val="0"/>
          <w:numId w:val="6"/>
        </w:numPr>
        <w:tabs>
          <w:tab w:val="left" w:pos="804"/>
        </w:tabs>
        <w:ind w:left="0"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не производить самовольного изменения заданных и принятых ЭСО регулирующих сужающих устройств (сопла в узлах управления и ограничительные шайбы на вводе теплоносителя в жилой дом);</w:t>
      </w:r>
    </w:p>
    <w:p w:rsidR="00CC65D0" w:rsidRPr="00554283" w:rsidRDefault="00CC65D0" w:rsidP="00071095">
      <w:pPr>
        <w:numPr>
          <w:ilvl w:val="0"/>
          <w:numId w:val="6"/>
        </w:numPr>
        <w:tabs>
          <w:tab w:val="left" w:pos="804"/>
        </w:tabs>
        <w:ind w:left="0" w:firstLine="567"/>
        <w:jc w:val="both"/>
        <w:rPr>
          <w:rFonts w:ascii="Arial" w:hAnsi="Arial" w:cs="Arial"/>
          <w:b/>
          <w:i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содержать в исправном состоянии системы отопления подъездов, колясочных и других мест общего пользования;</w:t>
      </w:r>
    </w:p>
    <w:p w:rsidR="00CC65D0" w:rsidRPr="00554283" w:rsidRDefault="00CC65D0" w:rsidP="00071095">
      <w:pPr>
        <w:numPr>
          <w:ilvl w:val="0"/>
          <w:numId w:val="6"/>
        </w:numPr>
        <w:tabs>
          <w:tab w:val="clear" w:pos="1080"/>
          <w:tab w:val="num" w:pos="851"/>
        </w:tabs>
        <w:ind w:left="0" w:firstLine="567"/>
        <w:jc w:val="both"/>
        <w:rPr>
          <w:rFonts w:ascii="Arial" w:hAnsi="Arial" w:cs="Arial"/>
          <w:b/>
          <w:i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исключать занижение проходного сечения трубопроводов и отопительных приборов коррозионными и шламовыми отложениями;</w:t>
      </w:r>
    </w:p>
    <w:p w:rsidR="00CC65D0" w:rsidRPr="00554283" w:rsidRDefault="00CC65D0" w:rsidP="00071095">
      <w:pPr>
        <w:numPr>
          <w:ilvl w:val="0"/>
          <w:numId w:val="6"/>
        </w:numPr>
        <w:tabs>
          <w:tab w:val="clear" w:pos="1080"/>
          <w:tab w:val="num" w:pos="851"/>
        </w:tabs>
        <w:ind w:left="0" w:firstLine="567"/>
        <w:jc w:val="both"/>
        <w:rPr>
          <w:rFonts w:ascii="Arial" w:hAnsi="Arial" w:cs="Arial"/>
          <w:b/>
          <w:i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содержать в исправном состоянии тепловую изоляцию на внутридомовых и вводных трубопроводах;</w:t>
      </w:r>
    </w:p>
    <w:p w:rsidR="00CC65D0" w:rsidRPr="00554283" w:rsidRDefault="00CC65D0" w:rsidP="00071095">
      <w:pPr>
        <w:numPr>
          <w:ilvl w:val="0"/>
          <w:numId w:val="6"/>
        </w:numPr>
        <w:tabs>
          <w:tab w:val="clear" w:pos="1080"/>
          <w:tab w:val="num" w:pos="851"/>
        </w:tabs>
        <w:ind w:left="0" w:firstLine="567"/>
        <w:jc w:val="both"/>
        <w:rPr>
          <w:rFonts w:ascii="Arial" w:hAnsi="Arial" w:cs="Arial"/>
          <w:i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lastRenderedPageBreak/>
        <w:t xml:space="preserve">до подписания акта готовности жилых домов к отопительному периоду обеспечивать промывку и опрессовку внутридомовых систем отопления и горячего водоснабжения и содержание в исправном состоянии вводной арматуры; </w:t>
      </w:r>
    </w:p>
    <w:p w:rsidR="00CC65D0" w:rsidRPr="00554283" w:rsidRDefault="00CC65D0" w:rsidP="00071095">
      <w:pPr>
        <w:numPr>
          <w:ilvl w:val="0"/>
          <w:numId w:val="6"/>
        </w:numPr>
        <w:tabs>
          <w:tab w:val="clear" w:pos="1080"/>
          <w:tab w:val="num" w:pos="851"/>
        </w:tabs>
        <w:ind w:left="0" w:firstLine="567"/>
        <w:jc w:val="both"/>
        <w:rPr>
          <w:rFonts w:ascii="Arial" w:hAnsi="Arial" w:cs="Arial"/>
          <w:b/>
          <w:i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содержать в исправном состоянии двери подвалов, подъездов тамбуров и остекление;</w:t>
      </w:r>
    </w:p>
    <w:p w:rsidR="00CC65D0" w:rsidRPr="00554283" w:rsidRDefault="00CC65D0" w:rsidP="00071095">
      <w:pPr>
        <w:numPr>
          <w:ilvl w:val="0"/>
          <w:numId w:val="6"/>
        </w:numPr>
        <w:tabs>
          <w:tab w:val="clear" w:pos="1080"/>
          <w:tab w:val="num" w:pos="851"/>
        </w:tabs>
        <w:ind w:left="0" w:firstLine="567"/>
        <w:jc w:val="both"/>
        <w:rPr>
          <w:rFonts w:ascii="Arial" w:hAnsi="Arial" w:cs="Arial"/>
          <w:b/>
          <w:i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не допускать утечек  теплоносителя (сетевой воды) по трубопроводам и запорной арматуре;</w:t>
      </w:r>
    </w:p>
    <w:p w:rsidR="00CC65D0" w:rsidRPr="00554283" w:rsidRDefault="00CC65D0" w:rsidP="00071095">
      <w:pPr>
        <w:numPr>
          <w:ilvl w:val="0"/>
          <w:numId w:val="6"/>
        </w:numPr>
        <w:tabs>
          <w:tab w:val="clear" w:pos="1080"/>
          <w:tab w:val="num" w:pos="851"/>
        </w:tabs>
        <w:ind w:left="0" w:firstLine="567"/>
        <w:jc w:val="both"/>
        <w:rPr>
          <w:rFonts w:ascii="Arial" w:hAnsi="Arial" w:cs="Arial"/>
          <w:b/>
          <w:i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обеспечивать исправное состояние проектных точек контроля отопления (гильз под термометры, штуцеров и вентилей под контрольные манометры);</w:t>
      </w:r>
    </w:p>
    <w:p w:rsidR="009478FD" w:rsidRPr="00554283" w:rsidRDefault="009478FD" w:rsidP="009478FD">
      <w:pPr>
        <w:numPr>
          <w:ilvl w:val="0"/>
          <w:numId w:val="6"/>
        </w:numPr>
        <w:tabs>
          <w:tab w:val="clear" w:pos="1080"/>
          <w:tab w:val="num" w:pos="851"/>
          <w:tab w:val="num" w:pos="928"/>
        </w:tabs>
        <w:ind w:left="0" w:firstLine="567"/>
        <w:jc w:val="both"/>
        <w:rPr>
          <w:rFonts w:ascii="Arial" w:hAnsi="Arial" w:cs="Arial"/>
          <w:b/>
          <w:i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не допускать превышения среднесуточной температуры обратной сетевой воды более чем на 5% по сравнению с температурой на теплоисточнике;</w:t>
      </w:r>
    </w:p>
    <w:p w:rsidR="00CC65D0" w:rsidRPr="00554283" w:rsidRDefault="00CC65D0" w:rsidP="00071095">
      <w:pPr>
        <w:numPr>
          <w:ilvl w:val="0"/>
          <w:numId w:val="6"/>
        </w:numPr>
        <w:tabs>
          <w:tab w:val="clear" w:pos="1080"/>
          <w:tab w:val="num" w:pos="851"/>
        </w:tabs>
        <w:ind w:left="0" w:firstLine="567"/>
        <w:jc w:val="both"/>
        <w:rPr>
          <w:rFonts w:ascii="Arial" w:hAnsi="Arial" w:cs="Arial"/>
          <w:b/>
          <w:i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незамедлительно сообщать ЭСО обо всех авариях, неисправностях и иных нарушениях, возникших при пользовании тепловой энергией, независимо от того, по чьей вине они произошли.</w:t>
      </w:r>
    </w:p>
    <w:p w:rsidR="00CC65D0" w:rsidRPr="00554283" w:rsidRDefault="00CC65D0" w:rsidP="00071095">
      <w:pPr>
        <w:tabs>
          <w:tab w:val="num" w:pos="851"/>
        </w:tabs>
        <w:ind w:firstLine="567"/>
        <w:jc w:val="both"/>
        <w:rPr>
          <w:rFonts w:ascii="Arial" w:hAnsi="Arial" w:cs="Arial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-  н</w:t>
      </w:r>
      <w:r w:rsidRPr="00554283">
        <w:rPr>
          <w:rFonts w:ascii="Arial" w:hAnsi="Arial" w:cs="Arial"/>
          <w:sz w:val="19"/>
          <w:szCs w:val="19"/>
        </w:rPr>
        <w:t xml:space="preserve">езамедлительно сообщать в ЭСО обо всех изменениях схем и неисправностях в работе </w:t>
      </w:r>
      <w:r w:rsidR="00FE73F1" w:rsidRPr="00554283">
        <w:rPr>
          <w:rFonts w:ascii="Arial" w:hAnsi="Arial" w:cs="Arial"/>
          <w:sz w:val="19"/>
          <w:szCs w:val="19"/>
        </w:rPr>
        <w:t>приборов учета тепловой энергии;</w:t>
      </w:r>
    </w:p>
    <w:p w:rsidR="00FE73F1" w:rsidRPr="00554283" w:rsidRDefault="00FE73F1" w:rsidP="00FE73F1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554283">
        <w:rPr>
          <w:rFonts w:ascii="Arial" w:hAnsi="Arial" w:cs="Arial"/>
          <w:sz w:val="19"/>
          <w:szCs w:val="19"/>
        </w:rPr>
        <w:t xml:space="preserve">           -  в пределах охранных зон тепловых сетей не допускать производить действия, которые могут повлечь нарушения в нормальной работе тепловых сетей, их повреждение, несчастные случаи или препятствующие ремонту.</w:t>
      </w:r>
    </w:p>
    <w:p w:rsidR="00CC65D0" w:rsidRPr="00554283" w:rsidRDefault="00CC65D0" w:rsidP="00071095">
      <w:pPr>
        <w:tabs>
          <w:tab w:val="num" w:pos="851"/>
        </w:tabs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2.3.4. Для поддержания устойчивого гидравлического режима теплоисточника согласовывать с ЭСО отключение и включение своих теплоиспользующих установок и производить ремонт во время плановой остановки теплоисточника.</w:t>
      </w:r>
    </w:p>
    <w:p w:rsidR="00CC65D0" w:rsidRPr="00554283" w:rsidRDefault="00CC65D0" w:rsidP="00071095">
      <w:pPr>
        <w:tabs>
          <w:tab w:val="num" w:pos="851"/>
        </w:tabs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По заявке конкретного жителя (либо группы жителей) в случае перерыва в подаче теплоэнергии, либо несоответствия её параметров п.2.1.2.1. настоящего договора, составляется двухсторонний акт, между Абонентом и ЭСО, с указанием причины отсутствия теплоснабжения. При этом представители ЭСО приглашаются в рабочее время (до 17.</w:t>
      </w:r>
      <w:r w:rsidRPr="00554283">
        <w:rPr>
          <w:rFonts w:ascii="Arial" w:hAnsi="Arial" w:cs="Arial"/>
          <w:snapToGrid w:val="0"/>
          <w:sz w:val="19"/>
          <w:szCs w:val="19"/>
          <w:vertAlign w:val="superscript"/>
        </w:rPr>
        <w:t xml:space="preserve">00 </w:t>
      </w:r>
      <w:r w:rsidRPr="00554283">
        <w:rPr>
          <w:rFonts w:ascii="Arial" w:hAnsi="Arial" w:cs="Arial"/>
          <w:snapToGrid w:val="0"/>
          <w:sz w:val="19"/>
          <w:szCs w:val="19"/>
        </w:rPr>
        <w:t>ч.) телефонограммой, либо в письменной форме не менее чем за  3 часа до составления акта.</w:t>
      </w:r>
    </w:p>
    <w:p w:rsidR="00CC65D0" w:rsidRPr="00554283" w:rsidRDefault="00CC65D0" w:rsidP="00071095">
      <w:pPr>
        <w:tabs>
          <w:tab w:val="num" w:pos="851"/>
        </w:tabs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2.3.5. Беспрепятственно допускать в рабочее время суток на свою территорию представителей ЭСО по их служебным документам для контроля за режимом теплопотребления, горячего водоснабжения и работой приборов учета.</w:t>
      </w:r>
    </w:p>
    <w:p w:rsidR="00CC65D0" w:rsidRPr="00554283" w:rsidRDefault="00CC65D0" w:rsidP="00071095">
      <w:pPr>
        <w:tabs>
          <w:tab w:val="num" w:pos="851"/>
        </w:tabs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2.3.6. Выполнять в установленные сроки предписания представителя ЭСО об устранении недостатков в устройстве, эксплуатации и обслуживании систем энергопотребления и состояния приборов учета.</w:t>
      </w:r>
      <w:r w:rsidRPr="00554283">
        <w:rPr>
          <w:rFonts w:ascii="Arial" w:hAnsi="Arial" w:cs="Arial"/>
          <w:snapToGrid w:val="0"/>
          <w:sz w:val="19"/>
          <w:szCs w:val="19"/>
        </w:rPr>
        <w:tab/>
      </w:r>
    </w:p>
    <w:p w:rsidR="00CC65D0" w:rsidRPr="00554283" w:rsidRDefault="00CC65D0" w:rsidP="00071095">
      <w:pPr>
        <w:tabs>
          <w:tab w:val="num" w:pos="851"/>
        </w:tabs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 xml:space="preserve">            </w:t>
      </w:r>
      <w:r w:rsidR="00F82B94" w:rsidRPr="00554283">
        <w:rPr>
          <w:rFonts w:ascii="Arial" w:hAnsi="Arial" w:cs="Arial"/>
          <w:snapToGrid w:val="0"/>
          <w:sz w:val="19"/>
          <w:szCs w:val="19"/>
        </w:rPr>
        <w:t xml:space="preserve"> </w:t>
      </w:r>
      <w:r w:rsidRPr="00554283">
        <w:rPr>
          <w:rFonts w:ascii="Arial" w:hAnsi="Arial" w:cs="Arial"/>
          <w:snapToGrid w:val="0"/>
          <w:sz w:val="19"/>
          <w:szCs w:val="19"/>
        </w:rPr>
        <w:t xml:space="preserve">2.3.7. Ежегодно выполнять мероприятия по подготовке системы теплопотребления к работе в отопительный период и предъявлять их ЭСО для проверки и выдачи заключения в виде акта готовности к эксплуатации системы отопления и горячего водоснабжения. </w:t>
      </w:r>
      <w:r w:rsidRPr="00554283">
        <w:rPr>
          <w:rFonts w:ascii="Arial" w:hAnsi="Arial" w:cs="Arial"/>
          <w:snapToGrid w:val="0"/>
          <w:sz w:val="19"/>
          <w:szCs w:val="19"/>
        </w:rPr>
        <w:tab/>
      </w:r>
      <w:r w:rsidRPr="00554283">
        <w:rPr>
          <w:rFonts w:ascii="Arial" w:hAnsi="Arial" w:cs="Arial"/>
          <w:snapToGrid w:val="0"/>
          <w:sz w:val="19"/>
          <w:szCs w:val="19"/>
        </w:rPr>
        <w:tab/>
      </w:r>
    </w:p>
    <w:p w:rsidR="00CC65D0" w:rsidRPr="00554283" w:rsidRDefault="00CC65D0" w:rsidP="00071095">
      <w:pPr>
        <w:tabs>
          <w:tab w:val="num" w:pos="851"/>
        </w:tabs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2.3.8. Принимать, в случае перерыва теплоснабжения, исчерпывающие меры по исключению размораживания систем теплопотребления.</w:t>
      </w:r>
    </w:p>
    <w:p w:rsidR="00CC65D0" w:rsidRPr="0079778A" w:rsidRDefault="00CC65D0" w:rsidP="00F7195D">
      <w:pPr>
        <w:pStyle w:val="31"/>
        <w:ind w:firstLine="567"/>
        <w:jc w:val="both"/>
        <w:rPr>
          <w:rFonts w:ascii="Arial" w:hAnsi="Arial" w:cs="Arial"/>
          <w:sz w:val="19"/>
          <w:szCs w:val="19"/>
        </w:rPr>
      </w:pPr>
      <w:r w:rsidRPr="00554283">
        <w:rPr>
          <w:rFonts w:ascii="Arial" w:hAnsi="Arial" w:cs="Arial"/>
          <w:sz w:val="19"/>
          <w:szCs w:val="19"/>
        </w:rPr>
        <w:t>2.3.9</w:t>
      </w:r>
      <w:r w:rsidRPr="0079778A">
        <w:rPr>
          <w:rFonts w:ascii="Arial" w:hAnsi="Arial" w:cs="Arial"/>
          <w:sz w:val="19"/>
          <w:szCs w:val="19"/>
        </w:rPr>
        <w:t>. Оплачивать в полном объеме потребленную тепловую энергию</w:t>
      </w:r>
      <w:r w:rsidR="003C622C">
        <w:rPr>
          <w:rFonts w:ascii="Arial" w:hAnsi="Arial" w:cs="Arial"/>
          <w:sz w:val="19"/>
          <w:szCs w:val="19"/>
        </w:rPr>
        <w:t xml:space="preserve"> </w:t>
      </w:r>
      <w:r w:rsidR="003C622C" w:rsidRPr="003C622C">
        <w:rPr>
          <w:rFonts w:ascii="Arial" w:hAnsi="Arial" w:cs="Arial"/>
          <w:color w:val="FF0000"/>
          <w:sz w:val="19"/>
          <w:szCs w:val="19"/>
        </w:rPr>
        <w:t>или тепловую энергию и горячую воду</w:t>
      </w:r>
      <w:r w:rsidRPr="0079778A">
        <w:rPr>
          <w:rFonts w:ascii="Arial" w:hAnsi="Arial" w:cs="Arial"/>
          <w:sz w:val="19"/>
          <w:szCs w:val="19"/>
        </w:rPr>
        <w:t xml:space="preserve">, в </w:t>
      </w:r>
      <w:r w:rsidRPr="00D446FD">
        <w:rPr>
          <w:rFonts w:ascii="Arial" w:hAnsi="Arial" w:cs="Arial"/>
          <w:color w:val="FF0000"/>
          <w:sz w:val="19"/>
          <w:szCs w:val="19"/>
        </w:rPr>
        <w:t>порядке, сроки и размере, предусмотренные настоящим договором</w:t>
      </w:r>
      <w:r w:rsidR="0089370D">
        <w:rPr>
          <w:rFonts w:ascii="Arial" w:hAnsi="Arial" w:cs="Arial"/>
          <w:sz w:val="19"/>
          <w:szCs w:val="19"/>
        </w:rPr>
        <w:t>.</w:t>
      </w:r>
    </w:p>
    <w:p w:rsidR="00651FB6" w:rsidRPr="00D446FD" w:rsidRDefault="00651FB6" w:rsidP="00F7195D">
      <w:pPr>
        <w:pStyle w:val="31"/>
        <w:ind w:firstLine="567"/>
        <w:jc w:val="both"/>
        <w:rPr>
          <w:rFonts w:ascii="Arial" w:hAnsi="Arial" w:cs="Arial"/>
          <w:sz w:val="19"/>
          <w:szCs w:val="19"/>
        </w:rPr>
      </w:pPr>
      <w:r w:rsidRPr="0079778A">
        <w:rPr>
          <w:rFonts w:ascii="Arial" w:hAnsi="Arial" w:cs="Arial"/>
          <w:sz w:val="19"/>
          <w:szCs w:val="19"/>
        </w:rPr>
        <w:t>Обеспечивать полный и своевременный сбор платежей населения з</w:t>
      </w:r>
      <w:r w:rsidR="00D446FD">
        <w:rPr>
          <w:rFonts w:ascii="Arial" w:hAnsi="Arial" w:cs="Arial"/>
          <w:sz w:val="19"/>
          <w:szCs w:val="19"/>
        </w:rPr>
        <w:t xml:space="preserve">а потребленную тепловую энергию </w:t>
      </w:r>
      <w:r w:rsidR="00D446FD" w:rsidRPr="003C622C">
        <w:rPr>
          <w:rFonts w:ascii="Arial" w:hAnsi="Arial" w:cs="Arial"/>
          <w:color w:val="FF0000"/>
          <w:sz w:val="19"/>
          <w:szCs w:val="19"/>
        </w:rPr>
        <w:t>или тепловую энергию и горячую воду</w:t>
      </w:r>
      <w:r w:rsidR="00D446FD">
        <w:rPr>
          <w:rFonts w:ascii="Arial" w:hAnsi="Arial" w:cs="Arial"/>
          <w:color w:val="FF0000"/>
          <w:sz w:val="19"/>
          <w:szCs w:val="19"/>
        </w:rPr>
        <w:t>.</w:t>
      </w:r>
    </w:p>
    <w:p w:rsidR="00CC65D0" w:rsidRPr="0079778A" w:rsidRDefault="00CC65D0" w:rsidP="00071095">
      <w:pPr>
        <w:tabs>
          <w:tab w:val="num" w:pos="851"/>
        </w:tabs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79778A">
        <w:rPr>
          <w:rFonts w:ascii="Arial" w:hAnsi="Arial" w:cs="Arial"/>
          <w:snapToGrid w:val="0"/>
          <w:sz w:val="19"/>
          <w:szCs w:val="19"/>
        </w:rPr>
        <w:t xml:space="preserve">2.3.10. При наличии </w:t>
      </w:r>
      <w:r w:rsidR="000C65B6" w:rsidRPr="000C65B6">
        <w:rPr>
          <w:rFonts w:ascii="Arial" w:hAnsi="Arial" w:cs="Arial"/>
          <w:snapToGrid w:val="0"/>
          <w:color w:val="FF0000"/>
          <w:sz w:val="19"/>
          <w:szCs w:val="19"/>
        </w:rPr>
        <w:t>общедомовых</w:t>
      </w:r>
      <w:r w:rsidR="000C65B6">
        <w:rPr>
          <w:rFonts w:ascii="Arial" w:hAnsi="Arial" w:cs="Arial"/>
          <w:snapToGrid w:val="0"/>
          <w:sz w:val="19"/>
          <w:szCs w:val="19"/>
        </w:rPr>
        <w:t xml:space="preserve"> </w:t>
      </w:r>
      <w:r w:rsidRPr="0079778A">
        <w:rPr>
          <w:rFonts w:ascii="Arial" w:hAnsi="Arial" w:cs="Arial"/>
          <w:snapToGrid w:val="0"/>
          <w:sz w:val="19"/>
          <w:szCs w:val="19"/>
        </w:rPr>
        <w:t xml:space="preserve">приборов учета тепловой энергии </w:t>
      </w:r>
      <w:r w:rsidR="00D446FD" w:rsidRPr="00D446FD">
        <w:rPr>
          <w:rFonts w:ascii="Arial" w:hAnsi="Arial" w:cs="Arial"/>
          <w:snapToGrid w:val="0"/>
          <w:color w:val="FF0000"/>
          <w:sz w:val="19"/>
          <w:szCs w:val="19"/>
        </w:rPr>
        <w:t>и (или) горячей воды</w:t>
      </w:r>
      <w:r w:rsidR="00D446FD">
        <w:rPr>
          <w:rFonts w:ascii="Arial" w:hAnsi="Arial" w:cs="Arial"/>
          <w:snapToGrid w:val="0"/>
          <w:color w:val="FF0000"/>
          <w:sz w:val="19"/>
          <w:szCs w:val="19"/>
        </w:rPr>
        <w:t>,</w:t>
      </w:r>
      <w:r w:rsidR="00D446FD">
        <w:rPr>
          <w:rFonts w:ascii="Arial" w:hAnsi="Arial" w:cs="Arial"/>
          <w:snapToGrid w:val="0"/>
          <w:sz w:val="19"/>
          <w:szCs w:val="19"/>
        </w:rPr>
        <w:t xml:space="preserve"> </w:t>
      </w:r>
      <w:r w:rsidRPr="0079778A">
        <w:rPr>
          <w:rFonts w:ascii="Arial" w:hAnsi="Arial" w:cs="Arial"/>
          <w:snapToGrid w:val="0"/>
          <w:sz w:val="19"/>
          <w:szCs w:val="19"/>
        </w:rPr>
        <w:t>с 23 по 25 числ</w:t>
      </w:r>
      <w:r w:rsidR="00C93236" w:rsidRPr="0079778A">
        <w:rPr>
          <w:rFonts w:ascii="Arial" w:hAnsi="Arial" w:cs="Arial"/>
          <w:snapToGrid w:val="0"/>
          <w:sz w:val="19"/>
          <w:szCs w:val="19"/>
        </w:rPr>
        <w:t>о</w:t>
      </w:r>
      <w:r w:rsidRPr="0079778A">
        <w:rPr>
          <w:rFonts w:ascii="Arial" w:hAnsi="Arial" w:cs="Arial"/>
          <w:snapToGrid w:val="0"/>
          <w:sz w:val="19"/>
          <w:szCs w:val="19"/>
        </w:rPr>
        <w:t xml:space="preserve"> текущего месяца </w:t>
      </w:r>
      <w:r w:rsidR="00F93A57" w:rsidRPr="0079778A">
        <w:rPr>
          <w:rFonts w:ascii="Arial" w:hAnsi="Arial" w:cs="Arial"/>
          <w:snapToGrid w:val="0"/>
          <w:sz w:val="19"/>
          <w:szCs w:val="19"/>
        </w:rPr>
        <w:t xml:space="preserve">снимать </w:t>
      </w:r>
      <w:r w:rsidR="00F93A57" w:rsidRPr="003C622C">
        <w:rPr>
          <w:rFonts w:ascii="Arial" w:hAnsi="Arial" w:cs="Arial"/>
          <w:snapToGrid w:val="0"/>
          <w:color w:val="FF0000"/>
          <w:sz w:val="19"/>
          <w:szCs w:val="19"/>
        </w:rPr>
        <w:t>и</w:t>
      </w:r>
      <w:r w:rsidR="003C622C" w:rsidRPr="003C622C">
        <w:rPr>
          <w:rFonts w:ascii="Arial" w:hAnsi="Arial" w:cs="Arial"/>
          <w:snapToGrid w:val="0"/>
          <w:color w:val="FF0000"/>
          <w:sz w:val="19"/>
          <w:szCs w:val="19"/>
        </w:rPr>
        <w:t xml:space="preserve"> в срок до 26 числа текущего месяца</w:t>
      </w:r>
      <w:r w:rsidR="003C622C">
        <w:rPr>
          <w:rFonts w:ascii="Arial" w:hAnsi="Arial" w:cs="Arial"/>
          <w:snapToGrid w:val="0"/>
          <w:sz w:val="19"/>
          <w:szCs w:val="19"/>
        </w:rPr>
        <w:t xml:space="preserve"> </w:t>
      </w:r>
      <w:r w:rsidR="00F93A57" w:rsidRPr="0079778A">
        <w:rPr>
          <w:rFonts w:ascii="Arial" w:hAnsi="Arial" w:cs="Arial"/>
          <w:snapToGrid w:val="0"/>
          <w:sz w:val="19"/>
          <w:szCs w:val="19"/>
        </w:rPr>
        <w:t xml:space="preserve"> </w:t>
      </w:r>
      <w:r w:rsidRPr="0079778A">
        <w:rPr>
          <w:rFonts w:ascii="Arial" w:hAnsi="Arial" w:cs="Arial"/>
          <w:snapToGrid w:val="0"/>
          <w:sz w:val="19"/>
          <w:szCs w:val="19"/>
        </w:rPr>
        <w:t>предоставлять показания приборов учета в ЭСО по установленной форме, заверенные подписью ответственного представителя Абонента и печатью. Показания приборов учета передаются по факсу</w:t>
      </w:r>
      <w:r w:rsidR="00F93A57" w:rsidRPr="0079778A">
        <w:rPr>
          <w:rFonts w:ascii="Arial" w:hAnsi="Arial" w:cs="Arial"/>
          <w:snapToGrid w:val="0"/>
          <w:sz w:val="19"/>
          <w:szCs w:val="19"/>
        </w:rPr>
        <w:t>, либо по электронной почте</w:t>
      </w:r>
      <w:r w:rsidRPr="0079778A">
        <w:rPr>
          <w:rFonts w:ascii="Arial" w:hAnsi="Arial" w:cs="Arial"/>
          <w:snapToGrid w:val="0"/>
          <w:sz w:val="19"/>
          <w:szCs w:val="19"/>
        </w:rPr>
        <w:t xml:space="preserve"> с последующим предоставлением оригинала в ЭСО. При  выходе прибора учета из строя вызвать представителя ЭСО (в срок не более трех суток) для составления акта. </w:t>
      </w:r>
    </w:p>
    <w:p w:rsidR="00CC65D0" w:rsidRPr="0079778A" w:rsidRDefault="00CC65D0" w:rsidP="0007109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79778A">
        <w:rPr>
          <w:rFonts w:ascii="Arial" w:hAnsi="Arial" w:cs="Arial"/>
          <w:sz w:val="19"/>
          <w:szCs w:val="19"/>
        </w:rPr>
        <w:t xml:space="preserve">После окончания отопительного периода, не позднее 3-х дней, </w:t>
      </w:r>
      <w:r w:rsidR="003E4B78" w:rsidRPr="0079778A">
        <w:rPr>
          <w:rFonts w:ascii="Arial" w:hAnsi="Arial" w:cs="Arial"/>
          <w:sz w:val="19"/>
          <w:szCs w:val="19"/>
        </w:rPr>
        <w:t>предоставлять</w:t>
      </w:r>
      <w:r w:rsidRPr="0079778A">
        <w:rPr>
          <w:rFonts w:ascii="Arial" w:hAnsi="Arial" w:cs="Arial"/>
          <w:sz w:val="19"/>
          <w:szCs w:val="19"/>
        </w:rPr>
        <w:t xml:space="preserve"> в ЭСО  показания общедомовых (коллективных) приборов учета, установленных в многоквартирных домах.</w:t>
      </w:r>
    </w:p>
    <w:p w:rsidR="00DC5F29" w:rsidRDefault="00CC65D0" w:rsidP="0041330B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79778A">
        <w:rPr>
          <w:rFonts w:ascii="Arial" w:hAnsi="Arial" w:cs="Arial"/>
          <w:snapToGrid w:val="0"/>
          <w:sz w:val="19"/>
          <w:szCs w:val="19"/>
        </w:rPr>
        <w:t xml:space="preserve">2.3.11. </w:t>
      </w:r>
      <w:r w:rsidR="00D446FD" w:rsidRPr="006C1DCE">
        <w:rPr>
          <w:rFonts w:ascii="Arial" w:hAnsi="Arial" w:cs="Arial"/>
          <w:snapToGrid w:val="0"/>
          <w:color w:val="FF0000"/>
          <w:sz w:val="19"/>
          <w:szCs w:val="19"/>
        </w:rPr>
        <w:t>В случае самостоятельного производства горячей воды, с использованием оборудования, входящего в состав общего имущества</w:t>
      </w:r>
      <w:r w:rsidR="00D446FD">
        <w:rPr>
          <w:rFonts w:ascii="Arial" w:hAnsi="Arial" w:cs="Arial"/>
          <w:snapToGrid w:val="0"/>
          <w:sz w:val="19"/>
          <w:szCs w:val="19"/>
        </w:rPr>
        <w:t>, е</w:t>
      </w:r>
      <w:r w:rsidRPr="0079778A">
        <w:rPr>
          <w:rFonts w:ascii="Arial" w:hAnsi="Arial" w:cs="Arial"/>
          <w:snapToGrid w:val="0"/>
          <w:sz w:val="19"/>
          <w:szCs w:val="19"/>
        </w:rPr>
        <w:t>жемесячно</w:t>
      </w:r>
      <w:r w:rsidR="00D446FD">
        <w:rPr>
          <w:rFonts w:ascii="Arial" w:hAnsi="Arial" w:cs="Arial"/>
          <w:snapToGrid w:val="0"/>
          <w:sz w:val="19"/>
          <w:szCs w:val="19"/>
        </w:rPr>
        <w:t>,</w:t>
      </w:r>
      <w:r w:rsidRPr="0079778A">
        <w:rPr>
          <w:rFonts w:ascii="Arial" w:hAnsi="Arial" w:cs="Arial"/>
          <w:snapToGrid w:val="0"/>
          <w:sz w:val="19"/>
          <w:szCs w:val="19"/>
        </w:rPr>
        <w:t xml:space="preserve"> </w:t>
      </w:r>
      <w:r w:rsidR="001C461F" w:rsidRPr="0079778A">
        <w:rPr>
          <w:rFonts w:ascii="Arial" w:hAnsi="Arial" w:cs="Arial"/>
          <w:snapToGrid w:val="0"/>
          <w:sz w:val="19"/>
          <w:szCs w:val="19"/>
        </w:rPr>
        <w:t xml:space="preserve">в срок </w:t>
      </w:r>
      <w:r w:rsidRPr="0079778A">
        <w:rPr>
          <w:rFonts w:ascii="Arial" w:hAnsi="Arial" w:cs="Arial"/>
          <w:snapToGrid w:val="0"/>
          <w:sz w:val="19"/>
          <w:szCs w:val="19"/>
        </w:rPr>
        <w:t xml:space="preserve">до </w:t>
      </w:r>
      <w:r w:rsidR="00BE6F72" w:rsidRPr="00BE6F72">
        <w:rPr>
          <w:rFonts w:ascii="Arial" w:hAnsi="Arial" w:cs="Arial"/>
          <w:snapToGrid w:val="0"/>
          <w:color w:val="FF0000"/>
          <w:sz w:val="19"/>
          <w:szCs w:val="19"/>
        </w:rPr>
        <w:t>26</w:t>
      </w:r>
      <w:r w:rsidR="00BE6F72">
        <w:rPr>
          <w:rFonts w:ascii="Arial" w:hAnsi="Arial" w:cs="Arial"/>
          <w:snapToGrid w:val="0"/>
          <w:sz w:val="19"/>
          <w:szCs w:val="19"/>
        </w:rPr>
        <w:t xml:space="preserve"> </w:t>
      </w:r>
      <w:r w:rsidRPr="0079778A">
        <w:rPr>
          <w:rFonts w:ascii="Arial" w:hAnsi="Arial" w:cs="Arial"/>
          <w:snapToGrid w:val="0"/>
          <w:sz w:val="19"/>
          <w:szCs w:val="19"/>
        </w:rPr>
        <w:t xml:space="preserve">числа текущего месяца предоставлять в ЭСО </w:t>
      </w:r>
      <w:r w:rsidR="001C461F" w:rsidRPr="0079778A">
        <w:rPr>
          <w:rFonts w:ascii="Arial" w:hAnsi="Arial" w:cs="Arial"/>
          <w:snapToGrid w:val="0"/>
          <w:sz w:val="19"/>
          <w:szCs w:val="19"/>
        </w:rPr>
        <w:t xml:space="preserve">сведения об объемах индивидуального </w:t>
      </w:r>
      <w:r w:rsidR="0041330B" w:rsidRPr="0079778A">
        <w:rPr>
          <w:rFonts w:ascii="Arial" w:hAnsi="Arial" w:cs="Arial"/>
          <w:snapToGrid w:val="0"/>
          <w:sz w:val="19"/>
          <w:szCs w:val="19"/>
        </w:rPr>
        <w:t>потребления тепловой энергии для целей горячего водоснабжения (согласно показаниям ИПУ и нормативам потребления).</w:t>
      </w:r>
      <w:r w:rsidRPr="0079778A">
        <w:rPr>
          <w:rFonts w:ascii="Arial" w:hAnsi="Arial" w:cs="Arial"/>
          <w:snapToGrid w:val="0"/>
          <w:sz w:val="19"/>
          <w:szCs w:val="19"/>
        </w:rPr>
        <w:t xml:space="preserve"> </w:t>
      </w:r>
    </w:p>
    <w:p w:rsidR="0089370D" w:rsidRPr="00BE6F72" w:rsidRDefault="0089370D" w:rsidP="0041330B">
      <w:pPr>
        <w:ind w:firstLine="567"/>
        <w:jc w:val="both"/>
        <w:rPr>
          <w:rFonts w:ascii="Arial" w:hAnsi="Arial" w:cs="Arial"/>
          <w:color w:val="FF0000"/>
          <w:sz w:val="19"/>
          <w:szCs w:val="19"/>
        </w:rPr>
      </w:pPr>
      <w:r w:rsidRPr="00BE6F72">
        <w:rPr>
          <w:rFonts w:ascii="Arial" w:hAnsi="Arial" w:cs="Arial"/>
          <w:snapToGrid w:val="0"/>
          <w:color w:val="FF0000"/>
          <w:sz w:val="19"/>
          <w:szCs w:val="19"/>
        </w:rPr>
        <w:t>В случае отсутствия</w:t>
      </w:r>
      <w:r w:rsidR="00BE6F72" w:rsidRPr="00BE6F72">
        <w:rPr>
          <w:rFonts w:ascii="Arial" w:hAnsi="Arial" w:cs="Arial"/>
          <w:snapToGrid w:val="0"/>
          <w:color w:val="FF0000"/>
          <w:sz w:val="19"/>
          <w:szCs w:val="19"/>
        </w:rPr>
        <w:t xml:space="preserve"> прибора учета горячего водоснабжения</w:t>
      </w:r>
      <w:r w:rsidR="00BE6F72">
        <w:rPr>
          <w:rFonts w:ascii="Arial" w:hAnsi="Arial" w:cs="Arial"/>
          <w:snapToGrid w:val="0"/>
          <w:color w:val="FF0000"/>
          <w:sz w:val="19"/>
          <w:szCs w:val="19"/>
        </w:rPr>
        <w:t xml:space="preserve"> в многоквартирных жилых домах с централизованным горячим водоснабжением</w:t>
      </w:r>
      <w:r w:rsidR="00BE6F72" w:rsidRPr="00BE6F72">
        <w:rPr>
          <w:rFonts w:ascii="Arial" w:hAnsi="Arial" w:cs="Arial"/>
          <w:snapToGrid w:val="0"/>
          <w:color w:val="FF0000"/>
          <w:sz w:val="19"/>
          <w:szCs w:val="19"/>
        </w:rPr>
        <w:t xml:space="preserve"> </w:t>
      </w:r>
      <w:r w:rsidRPr="00BE6F72">
        <w:rPr>
          <w:rFonts w:ascii="Arial" w:hAnsi="Arial" w:cs="Arial"/>
          <w:snapToGrid w:val="0"/>
          <w:color w:val="FF0000"/>
          <w:sz w:val="19"/>
          <w:szCs w:val="19"/>
        </w:rPr>
        <w:t xml:space="preserve">или </w:t>
      </w:r>
      <w:r w:rsidR="00BE6F72" w:rsidRPr="00BE6F72">
        <w:rPr>
          <w:rFonts w:ascii="Arial" w:hAnsi="Arial" w:cs="Arial"/>
          <w:snapToGrid w:val="0"/>
          <w:color w:val="FF0000"/>
          <w:sz w:val="19"/>
          <w:szCs w:val="19"/>
        </w:rPr>
        <w:t xml:space="preserve">по истечении 3-х месяцев после выхода прибора учета из строя, в срок до 26 числа текущего месяца предоставлять в ЭСО сведения об объемах индивидуального потребления </w:t>
      </w:r>
      <w:r w:rsidR="00BE6F72">
        <w:rPr>
          <w:rFonts w:ascii="Arial" w:hAnsi="Arial" w:cs="Arial"/>
          <w:snapToGrid w:val="0"/>
          <w:color w:val="FF0000"/>
          <w:sz w:val="19"/>
          <w:szCs w:val="19"/>
        </w:rPr>
        <w:t xml:space="preserve">горячей воды </w:t>
      </w:r>
      <w:r w:rsidR="00BE6F72" w:rsidRPr="00BE6F72">
        <w:rPr>
          <w:rFonts w:ascii="Arial" w:hAnsi="Arial" w:cs="Arial"/>
          <w:snapToGrid w:val="0"/>
          <w:color w:val="FF0000"/>
          <w:sz w:val="19"/>
          <w:szCs w:val="19"/>
        </w:rPr>
        <w:t>(согласно показаниям ИПУ и нормативам потребления)</w:t>
      </w:r>
      <w:r w:rsidR="00BE6F72">
        <w:rPr>
          <w:rFonts w:ascii="Arial" w:hAnsi="Arial" w:cs="Arial"/>
          <w:snapToGrid w:val="0"/>
          <w:color w:val="FF0000"/>
          <w:sz w:val="19"/>
          <w:szCs w:val="19"/>
        </w:rPr>
        <w:t>.</w:t>
      </w:r>
    </w:p>
    <w:p w:rsidR="00CC65D0" w:rsidRPr="0079778A" w:rsidRDefault="00CC65D0" w:rsidP="00071095">
      <w:pPr>
        <w:tabs>
          <w:tab w:val="num" w:pos="851"/>
        </w:tabs>
        <w:ind w:firstLine="567"/>
        <w:jc w:val="both"/>
        <w:rPr>
          <w:rFonts w:ascii="Arial" w:hAnsi="Arial" w:cs="Arial"/>
          <w:sz w:val="19"/>
          <w:szCs w:val="19"/>
        </w:rPr>
      </w:pPr>
      <w:r w:rsidRPr="0079778A">
        <w:rPr>
          <w:rFonts w:ascii="Arial" w:hAnsi="Arial" w:cs="Arial"/>
          <w:snapToGrid w:val="0"/>
          <w:sz w:val="19"/>
          <w:szCs w:val="19"/>
        </w:rPr>
        <w:t>2.3.1</w:t>
      </w:r>
      <w:r w:rsidR="0041330B" w:rsidRPr="0079778A">
        <w:rPr>
          <w:rFonts w:ascii="Arial" w:hAnsi="Arial" w:cs="Arial"/>
          <w:snapToGrid w:val="0"/>
          <w:sz w:val="19"/>
          <w:szCs w:val="19"/>
        </w:rPr>
        <w:t>2</w:t>
      </w:r>
      <w:r w:rsidRPr="0079778A">
        <w:rPr>
          <w:rFonts w:ascii="Arial" w:hAnsi="Arial" w:cs="Arial"/>
          <w:snapToGrid w:val="0"/>
          <w:sz w:val="19"/>
          <w:szCs w:val="19"/>
        </w:rPr>
        <w:t xml:space="preserve">. </w:t>
      </w:r>
      <w:r w:rsidRPr="0079778A">
        <w:rPr>
          <w:rFonts w:ascii="Arial" w:hAnsi="Arial" w:cs="Arial"/>
          <w:sz w:val="19"/>
          <w:szCs w:val="19"/>
        </w:rPr>
        <w:t xml:space="preserve">Подписывать или предоставлять мотивированные разногласия по </w:t>
      </w:r>
      <w:r w:rsidRPr="0079778A">
        <w:rPr>
          <w:rFonts w:ascii="Arial" w:hAnsi="Arial" w:cs="Arial"/>
          <w:bCs/>
          <w:sz w:val="19"/>
          <w:szCs w:val="19"/>
        </w:rPr>
        <w:t>универсальному передаточному документу (УПД)</w:t>
      </w:r>
      <w:r w:rsidRPr="0079778A">
        <w:rPr>
          <w:rFonts w:ascii="Arial" w:hAnsi="Arial" w:cs="Arial"/>
          <w:sz w:val="19"/>
          <w:szCs w:val="19"/>
        </w:rPr>
        <w:t xml:space="preserve"> в натуральном и стоимостном выражении в срок 10 дней с момента получения </w:t>
      </w:r>
      <w:r w:rsidRPr="0079778A">
        <w:rPr>
          <w:rFonts w:ascii="Arial" w:hAnsi="Arial" w:cs="Arial"/>
          <w:bCs/>
          <w:sz w:val="19"/>
          <w:szCs w:val="19"/>
        </w:rPr>
        <w:t>УПД</w:t>
      </w:r>
      <w:r w:rsidRPr="0079778A">
        <w:rPr>
          <w:rFonts w:ascii="Arial" w:hAnsi="Arial" w:cs="Arial"/>
          <w:sz w:val="19"/>
          <w:szCs w:val="19"/>
        </w:rPr>
        <w:t xml:space="preserve"> «Абонентом». </w:t>
      </w:r>
    </w:p>
    <w:p w:rsidR="00CC65D0" w:rsidRPr="0079778A" w:rsidRDefault="00CC65D0" w:rsidP="00071095">
      <w:pPr>
        <w:ind w:firstLine="567"/>
        <w:jc w:val="both"/>
        <w:rPr>
          <w:rFonts w:ascii="Arial" w:hAnsi="Arial" w:cs="Arial"/>
          <w:sz w:val="19"/>
          <w:szCs w:val="19"/>
        </w:rPr>
      </w:pPr>
      <w:r w:rsidRPr="0079778A">
        <w:rPr>
          <w:rFonts w:ascii="Arial" w:hAnsi="Arial" w:cs="Arial"/>
          <w:snapToGrid w:val="0"/>
          <w:sz w:val="19"/>
          <w:szCs w:val="19"/>
        </w:rPr>
        <w:t>Возможные разногласия должны быть письменно мотивированны с предоставлением контррасчетов.</w:t>
      </w:r>
      <w:r w:rsidRPr="0079778A">
        <w:rPr>
          <w:rFonts w:ascii="Arial" w:hAnsi="Arial" w:cs="Arial"/>
          <w:sz w:val="19"/>
          <w:szCs w:val="19"/>
        </w:rPr>
        <w:t xml:space="preserve"> </w:t>
      </w:r>
    </w:p>
    <w:p w:rsidR="00CC65D0" w:rsidRPr="0079778A" w:rsidRDefault="00CC65D0" w:rsidP="00071095">
      <w:pPr>
        <w:tabs>
          <w:tab w:val="num" w:pos="851"/>
        </w:tabs>
        <w:ind w:firstLine="567"/>
        <w:jc w:val="both"/>
        <w:rPr>
          <w:rFonts w:ascii="Arial" w:hAnsi="Arial" w:cs="Arial"/>
          <w:sz w:val="19"/>
          <w:szCs w:val="19"/>
        </w:rPr>
      </w:pPr>
      <w:r w:rsidRPr="0079778A">
        <w:rPr>
          <w:rFonts w:ascii="Arial" w:hAnsi="Arial" w:cs="Arial"/>
          <w:sz w:val="19"/>
          <w:szCs w:val="19"/>
        </w:rPr>
        <w:t xml:space="preserve">В случае не возврата в адрес ЭСО подписанного </w:t>
      </w:r>
      <w:r w:rsidRPr="0079778A">
        <w:rPr>
          <w:rFonts w:ascii="Arial" w:hAnsi="Arial" w:cs="Arial"/>
          <w:bCs/>
          <w:sz w:val="19"/>
          <w:szCs w:val="19"/>
        </w:rPr>
        <w:t>УПД</w:t>
      </w:r>
      <w:r w:rsidRPr="0079778A">
        <w:rPr>
          <w:rFonts w:ascii="Arial" w:hAnsi="Arial" w:cs="Arial"/>
          <w:sz w:val="19"/>
          <w:szCs w:val="19"/>
        </w:rPr>
        <w:t xml:space="preserve"> или не направления мотивированных разногласий в указанный срок, </w:t>
      </w:r>
      <w:r w:rsidRPr="0079778A">
        <w:rPr>
          <w:rFonts w:ascii="Arial" w:hAnsi="Arial" w:cs="Arial"/>
          <w:bCs/>
          <w:sz w:val="19"/>
          <w:szCs w:val="19"/>
        </w:rPr>
        <w:t>УПД</w:t>
      </w:r>
      <w:r w:rsidRPr="0079778A">
        <w:rPr>
          <w:rFonts w:ascii="Arial" w:hAnsi="Arial" w:cs="Arial"/>
          <w:sz w:val="19"/>
          <w:szCs w:val="19"/>
        </w:rPr>
        <w:t xml:space="preserve"> считается согласованным «Абонентом».</w:t>
      </w:r>
    </w:p>
    <w:p w:rsidR="00CC65D0" w:rsidRPr="0079778A" w:rsidRDefault="00CC65D0" w:rsidP="00071095">
      <w:pPr>
        <w:tabs>
          <w:tab w:val="num" w:pos="851"/>
        </w:tabs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79778A">
        <w:rPr>
          <w:rFonts w:ascii="Arial" w:hAnsi="Arial" w:cs="Arial"/>
          <w:snapToGrid w:val="0"/>
          <w:sz w:val="19"/>
          <w:szCs w:val="19"/>
        </w:rPr>
        <w:t>2.3.1</w:t>
      </w:r>
      <w:r w:rsidR="0041330B" w:rsidRPr="0079778A">
        <w:rPr>
          <w:rFonts w:ascii="Arial" w:hAnsi="Arial" w:cs="Arial"/>
          <w:snapToGrid w:val="0"/>
          <w:sz w:val="19"/>
          <w:szCs w:val="19"/>
        </w:rPr>
        <w:t>3</w:t>
      </w:r>
      <w:r w:rsidRPr="0079778A">
        <w:rPr>
          <w:rFonts w:ascii="Arial" w:hAnsi="Arial" w:cs="Arial"/>
          <w:snapToGrid w:val="0"/>
          <w:sz w:val="19"/>
          <w:szCs w:val="19"/>
        </w:rPr>
        <w:t>.</w:t>
      </w:r>
      <w:r w:rsidRPr="0079778A">
        <w:rPr>
          <w:rFonts w:ascii="Arial" w:hAnsi="Arial" w:cs="Arial"/>
          <w:sz w:val="19"/>
          <w:szCs w:val="19"/>
        </w:rPr>
        <w:t xml:space="preserve"> </w:t>
      </w:r>
      <w:r w:rsidRPr="0079778A">
        <w:rPr>
          <w:rFonts w:ascii="Arial" w:hAnsi="Arial" w:cs="Arial"/>
          <w:snapToGrid w:val="0"/>
          <w:sz w:val="19"/>
          <w:szCs w:val="19"/>
        </w:rPr>
        <w:t>Письменно сообщать ЭСО в течении 3 рабочих дней об изменении банковских реквизитов, наименования, юридического и почтового адреса. Уведомление об изменении реквизитов должно быть подписано руководителем и скреплено печатью Абонента.</w:t>
      </w:r>
    </w:p>
    <w:p w:rsidR="0041330B" w:rsidRDefault="0041330B" w:rsidP="0041330B">
      <w:pPr>
        <w:shd w:val="clear" w:color="auto" w:fill="FFFFFF"/>
        <w:ind w:right="37" w:firstLine="567"/>
        <w:jc w:val="both"/>
        <w:rPr>
          <w:rFonts w:ascii="Arial" w:hAnsi="Arial" w:cs="Arial"/>
          <w:sz w:val="19"/>
          <w:szCs w:val="19"/>
        </w:rPr>
      </w:pPr>
      <w:r w:rsidRPr="0079778A">
        <w:rPr>
          <w:rFonts w:ascii="Arial" w:hAnsi="Arial" w:cs="Arial"/>
          <w:sz w:val="19"/>
          <w:szCs w:val="19"/>
        </w:rPr>
        <w:t>2.3.14. В случае расторжения настоящего договора производить оплату в полном объёме за потребленную тепловую энергию</w:t>
      </w:r>
      <w:r w:rsidR="00EB4705">
        <w:rPr>
          <w:rFonts w:ascii="Arial" w:hAnsi="Arial" w:cs="Arial"/>
          <w:sz w:val="19"/>
          <w:szCs w:val="19"/>
        </w:rPr>
        <w:t xml:space="preserve"> и горячую воду</w:t>
      </w:r>
      <w:r w:rsidR="0079778A" w:rsidRPr="0079778A">
        <w:rPr>
          <w:rFonts w:ascii="Arial" w:hAnsi="Arial" w:cs="Arial"/>
          <w:sz w:val="19"/>
          <w:szCs w:val="19"/>
        </w:rPr>
        <w:t>.</w:t>
      </w:r>
    </w:p>
    <w:p w:rsidR="002907AB" w:rsidRPr="00324691" w:rsidRDefault="002907AB" w:rsidP="0041330B">
      <w:pPr>
        <w:shd w:val="clear" w:color="auto" w:fill="FFFFFF"/>
        <w:ind w:right="37" w:firstLine="567"/>
        <w:jc w:val="both"/>
        <w:rPr>
          <w:rFonts w:ascii="Arial" w:hAnsi="Arial" w:cs="Arial"/>
          <w:color w:val="FF0000"/>
          <w:sz w:val="19"/>
          <w:szCs w:val="19"/>
        </w:rPr>
      </w:pPr>
      <w:r w:rsidRPr="00324691">
        <w:rPr>
          <w:rFonts w:ascii="Arial" w:hAnsi="Arial" w:cs="Arial"/>
          <w:color w:val="FF0000"/>
          <w:sz w:val="19"/>
          <w:szCs w:val="19"/>
        </w:rPr>
        <w:t>2.3.15.</w:t>
      </w:r>
      <w:r w:rsidR="00324691" w:rsidRPr="00324691">
        <w:rPr>
          <w:rFonts w:ascii="Arial" w:hAnsi="Arial" w:cs="Arial"/>
          <w:color w:val="FF0000"/>
          <w:sz w:val="19"/>
          <w:szCs w:val="19"/>
        </w:rPr>
        <w:t>Ежегодно выполнять мероприятия по подготовке системы теплопотребления к работе в отопительный период и предъявлять их ЭСО для проверки и выдачи заключения о готовности к  эксплуатации системы отопление и горячего водоснабжения.</w:t>
      </w:r>
    </w:p>
    <w:p w:rsidR="00324691" w:rsidRDefault="00324691" w:rsidP="0041330B">
      <w:pPr>
        <w:shd w:val="clear" w:color="auto" w:fill="FFFFFF"/>
        <w:ind w:right="37" w:firstLine="567"/>
        <w:jc w:val="both"/>
        <w:rPr>
          <w:rFonts w:ascii="Arial" w:hAnsi="Arial" w:cs="Arial"/>
          <w:color w:val="FF0000"/>
          <w:sz w:val="19"/>
          <w:szCs w:val="19"/>
        </w:rPr>
      </w:pPr>
      <w:r w:rsidRPr="00324691">
        <w:rPr>
          <w:rFonts w:ascii="Arial" w:hAnsi="Arial" w:cs="Arial"/>
          <w:color w:val="FF0000"/>
          <w:sz w:val="19"/>
          <w:szCs w:val="19"/>
        </w:rPr>
        <w:t>2.3.16. Принимать в случае перерыва теплоснабжения исчерпывающие меры по исключению размораживания систем теплопотребления</w:t>
      </w:r>
      <w:r>
        <w:rPr>
          <w:rFonts w:ascii="Arial" w:hAnsi="Arial" w:cs="Arial"/>
          <w:color w:val="FF0000"/>
          <w:sz w:val="19"/>
          <w:szCs w:val="19"/>
        </w:rPr>
        <w:t>.</w:t>
      </w:r>
    </w:p>
    <w:p w:rsidR="00C05BDB" w:rsidRPr="00324691" w:rsidRDefault="00C05BDB" w:rsidP="0041330B">
      <w:pPr>
        <w:shd w:val="clear" w:color="auto" w:fill="FFFFFF"/>
        <w:ind w:right="37" w:firstLine="567"/>
        <w:jc w:val="both"/>
        <w:rPr>
          <w:rFonts w:ascii="Arial" w:hAnsi="Arial" w:cs="Arial"/>
          <w:color w:val="FF0000"/>
          <w:sz w:val="19"/>
          <w:szCs w:val="19"/>
        </w:rPr>
      </w:pPr>
    </w:p>
    <w:p w:rsidR="003F0768" w:rsidRPr="00554283" w:rsidRDefault="00554283" w:rsidP="00554283">
      <w:pPr>
        <w:pStyle w:val="af1"/>
        <w:numPr>
          <w:ilvl w:val="1"/>
          <w:numId w:val="27"/>
        </w:numPr>
        <w:ind w:left="0" w:firstLine="0"/>
        <w:jc w:val="center"/>
        <w:rPr>
          <w:rFonts w:ascii="Arial" w:hAnsi="Arial" w:cs="Arial"/>
          <w:b/>
          <w:snapToGrid w:val="0"/>
          <w:sz w:val="19"/>
          <w:szCs w:val="19"/>
        </w:rPr>
      </w:pPr>
      <w:r w:rsidRPr="00554283">
        <w:rPr>
          <w:rFonts w:ascii="Arial" w:hAnsi="Arial" w:cs="Arial"/>
          <w:b/>
          <w:snapToGrid w:val="0"/>
          <w:sz w:val="19"/>
          <w:szCs w:val="19"/>
        </w:rPr>
        <w:lastRenderedPageBreak/>
        <w:t xml:space="preserve"> </w:t>
      </w:r>
      <w:r w:rsidR="003F0768" w:rsidRPr="00554283">
        <w:rPr>
          <w:rFonts w:ascii="Arial" w:hAnsi="Arial" w:cs="Arial"/>
          <w:b/>
          <w:snapToGrid w:val="0"/>
          <w:sz w:val="19"/>
          <w:szCs w:val="19"/>
        </w:rPr>
        <w:t>АБОНЕНТ ИМЕЕТ ПРАВО:</w:t>
      </w:r>
    </w:p>
    <w:p w:rsidR="00CC65D0" w:rsidRPr="00554283" w:rsidRDefault="00CC65D0" w:rsidP="0007109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2.4.1. Контролировать количество отпускаемой Абоненту тепловой энергии. При этом основным методом контроля является приборный учёт. В случае отсутствия стационарных приборов используются переносные. Измерения производятся комиссионно с участием представителей ЭСО.</w:t>
      </w:r>
    </w:p>
    <w:p w:rsidR="00CC65D0" w:rsidRPr="00554283" w:rsidRDefault="00CC65D0" w:rsidP="0007109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 xml:space="preserve">2.4.2. Требовать от ЭСО соблюдения утвержденных гидравлических и температурных параметров теплоносителя, соответствующих договорным величинам. Для участия в оформлении актов о фактах и (или) причинах нарушения договорных обязательств по отпуску тепловой энергии </w:t>
      </w:r>
      <w:r w:rsidRPr="00BE6F72">
        <w:rPr>
          <w:rFonts w:ascii="Arial" w:hAnsi="Arial" w:cs="Arial"/>
          <w:snapToGrid w:val="0"/>
          <w:color w:val="FF0000"/>
          <w:sz w:val="19"/>
          <w:szCs w:val="19"/>
        </w:rPr>
        <w:t>и</w:t>
      </w:r>
      <w:r w:rsidR="00BE6F72" w:rsidRPr="00BE6F72">
        <w:rPr>
          <w:rFonts w:ascii="Arial" w:hAnsi="Arial" w:cs="Arial"/>
          <w:snapToGrid w:val="0"/>
          <w:color w:val="FF0000"/>
          <w:sz w:val="19"/>
          <w:szCs w:val="19"/>
        </w:rPr>
        <w:t xml:space="preserve"> горячей воды</w:t>
      </w:r>
      <w:r w:rsidR="00BE6F72">
        <w:rPr>
          <w:rFonts w:ascii="Arial" w:hAnsi="Arial" w:cs="Arial"/>
          <w:snapToGrid w:val="0"/>
          <w:sz w:val="19"/>
          <w:szCs w:val="19"/>
        </w:rPr>
        <w:t xml:space="preserve"> и </w:t>
      </w:r>
      <w:r w:rsidRPr="00554283">
        <w:rPr>
          <w:rFonts w:ascii="Arial" w:hAnsi="Arial" w:cs="Arial"/>
          <w:snapToGrid w:val="0"/>
          <w:sz w:val="19"/>
          <w:szCs w:val="19"/>
        </w:rPr>
        <w:t>режиму потребления ЭСО направляет своего представителя в срок, указанный Абонентом в телефонограмме. Уведомление телефонограммой, переданной не менее чем за 3 часа, о месте и времени проверки считается надлежащим. Неявка или немотивированный отказ представителя стороны от подписи указанного акта не влияет на его действительность.</w:t>
      </w:r>
    </w:p>
    <w:p w:rsidR="00CC65D0" w:rsidRPr="00554283" w:rsidRDefault="00CC65D0" w:rsidP="0007109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2.4.3. Обращаться в ЭСО за разъяснением  по объемам поставки и оплате тепловой энергии</w:t>
      </w:r>
      <w:r w:rsidR="00BE6F72">
        <w:rPr>
          <w:rFonts w:ascii="Arial" w:hAnsi="Arial" w:cs="Arial"/>
          <w:snapToGrid w:val="0"/>
          <w:sz w:val="19"/>
          <w:szCs w:val="19"/>
        </w:rPr>
        <w:t xml:space="preserve"> </w:t>
      </w:r>
      <w:r w:rsidR="00BE6F72" w:rsidRPr="00BE6F72">
        <w:rPr>
          <w:rFonts w:ascii="Arial" w:hAnsi="Arial" w:cs="Arial"/>
          <w:snapToGrid w:val="0"/>
          <w:color w:val="FF0000"/>
          <w:sz w:val="19"/>
          <w:szCs w:val="19"/>
        </w:rPr>
        <w:t>и горячей воды</w:t>
      </w:r>
      <w:r w:rsidRPr="00554283">
        <w:rPr>
          <w:rFonts w:ascii="Arial" w:hAnsi="Arial" w:cs="Arial"/>
          <w:snapToGrid w:val="0"/>
          <w:sz w:val="19"/>
          <w:szCs w:val="19"/>
        </w:rPr>
        <w:t>.</w:t>
      </w:r>
    </w:p>
    <w:p w:rsidR="00CC65D0" w:rsidRPr="00554283" w:rsidRDefault="00CC65D0" w:rsidP="0007109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 xml:space="preserve">2.4.4. При необходимости, за 30 дней до начала расчетного периода, вносить предложения по изменению договорных величин. Изменения производятся на основании предоставленных проектов и актов обследования, подтверждающих изменения.   </w:t>
      </w:r>
    </w:p>
    <w:p w:rsidR="00CC65D0" w:rsidRPr="00554283" w:rsidRDefault="00CC65D0" w:rsidP="0007109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2.4.5. Самостоятельно производить устранение утечек и порывов в системах, принадлежащих Абоненту.</w:t>
      </w:r>
    </w:p>
    <w:p w:rsidR="00CC65D0" w:rsidRPr="00554283" w:rsidRDefault="00CC65D0" w:rsidP="0007109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 xml:space="preserve">2.4.6. Требовать от собственников, занимающих нежилые помещения в многоквартирных жилых домах, заключения отдельных договоров с ЭСО. </w:t>
      </w:r>
    </w:p>
    <w:p w:rsidR="00CC65D0" w:rsidRPr="00554283" w:rsidRDefault="00CC65D0" w:rsidP="0007109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2.4.7. Заявлять в ЭСО об ошибках, обнаруженных в платежных документах.</w:t>
      </w:r>
    </w:p>
    <w:p w:rsidR="00CC65D0" w:rsidRPr="00554283" w:rsidRDefault="00CC65D0" w:rsidP="0007109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2.4.8. Уведомлять ЭСО за 30 дней о досрочном расторжении договора с осуществлением полного погашения задолженности или отказа от части нагрузки при технической возможности её уменьшения.</w:t>
      </w:r>
    </w:p>
    <w:p w:rsidR="00186545" w:rsidRPr="00554283" w:rsidRDefault="00186545" w:rsidP="00071095">
      <w:pPr>
        <w:tabs>
          <w:tab w:val="left" w:pos="3180"/>
        </w:tabs>
        <w:jc w:val="center"/>
        <w:rPr>
          <w:rFonts w:ascii="Arial" w:hAnsi="Arial" w:cs="Arial"/>
          <w:b/>
          <w:snapToGrid w:val="0"/>
          <w:sz w:val="19"/>
          <w:szCs w:val="19"/>
        </w:rPr>
      </w:pPr>
    </w:p>
    <w:p w:rsidR="00DF4D9F" w:rsidRPr="00554283" w:rsidRDefault="003F0768" w:rsidP="00071095">
      <w:pPr>
        <w:tabs>
          <w:tab w:val="left" w:pos="3180"/>
        </w:tabs>
        <w:jc w:val="center"/>
        <w:rPr>
          <w:rFonts w:ascii="Arial" w:hAnsi="Arial" w:cs="Arial"/>
          <w:b/>
          <w:snapToGrid w:val="0"/>
          <w:sz w:val="19"/>
          <w:szCs w:val="19"/>
        </w:rPr>
      </w:pPr>
      <w:r w:rsidRPr="00554283">
        <w:rPr>
          <w:rFonts w:ascii="Arial" w:hAnsi="Arial" w:cs="Arial"/>
          <w:b/>
          <w:snapToGrid w:val="0"/>
          <w:sz w:val="19"/>
          <w:szCs w:val="19"/>
        </w:rPr>
        <w:t>3.</w:t>
      </w:r>
      <w:r w:rsidR="00FC175F" w:rsidRPr="00554283">
        <w:rPr>
          <w:rFonts w:ascii="Arial" w:hAnsi="Arial" w:cs="Arial"/>
          <w:b/>
          <w:snapToGrid w:val="0"/>
          <w:sz w:val="19"/>
          <w:szCs w:val="19"/>
        </w:rPr>
        <w:t xml:space="preserve"> ПОРЯДОК УЧЕТА ТЕПЛОВОЙ ЭНЕРГИИ </w:t>
      </w:r>
      <w:r w:rsidR="001060EF">
        <w:rPr>
          <w:rFonts w:ascii="Arial" w:hAnsi="Arial" w:cs="Arial"/>
          <w:b/>
          <w:snapToGrid w:val="0"/>
          <w:sz w:val="19"/>
          <w:szCs w:val="19"/>
        </w:rPr>
        <w:t>И ГОРЯЧЕЙ ВОДЫ</w:t>
      </w:r>
    </w:p>
    <w:p w:rsidR="00DB692D" w:rsidRPr="00554283" w:rsidRDefault="00DB692D" w:rsidP="00DB692D">
      <w:pPr>
        <w:shd w:val="clear" w:color="auto" w:fill="FFFFFF"/>
        <w:ind w:firstLine="567"/>
        <w:jc w:val="both"/>
        <w:rPr>
          <w:rFonts w:ascii="Arial" w:hAnsi="Arial" w:cs="Arial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 xml:space="preserve">3.1. </w:t>
      </w:r>
      <w:r w:rsidRPr="00554283">
        <w:rPr>
          <w:rFonts w:ascii="Arial" w:hAnsi="Arial" w:cs="Arial"/>
          <w:sz w:val="19"/>
          <w:szCs w:val="19"/>
        </w:rPr>
        <w:t xml:space="preserve">Учет принятой тепловой энергии </w:t>
      </w:r>
      <w:r w:rsidR="006C1DCE" w:rsidRPr="006C1DCE">
        <w:rPr>
          <w:rFonts w:ascii="Arial" w:hAnsi="Arial" w:cs="Arial"/>
          <w:color w:val="FF0000"/>
          <w:sz w:val="19"/>
          <w:szCs w:val="19"/>
        </w:rPr>
        <w:t>и</w:t>
      </w:r>
      <w:r w:rsidR="006C1DCE">
        <w:rPr>
          <w:rFonts w:ascii="Arial" w:hAnsi="Arial" w:cs="Arial"/>
          <w:color w:val="FF0000"/>
          <w:sz w:val="19"/>
          <w:szCs w:val="19"/>
        </w:rPr>
        <w:t xml:space="preserve"> (или)</w:t>
      </w:r>
      <w:r w:rsidR="006C1DCE" w:rsidRPr="006C1DCE">
        <w:rPr>
          <w:rFonts w:ascii="Arial" w:hAnsi="Arial" w:cs="Arial"/>
          <w:color w:val="FF0000"/>
          <w:sz w:val="19"/>
          <w:szCs w:val="19"/>
        </w:rPr>
        <w:t xml:space="preserve"> горячей воды</w:t>
      </w:r>
      <w:r w:rsidR="006C1DCE">
        <w:rPr>
          <w:rFonts w:ascii="Arial" w:hAnsi="Arial" w:cs="Arial"/>
          <w:sz w:val="19"/>
          <w:szCs w:val="19"/>
        </w:rPr>
        <w:t xml:space="preserve"> </w:t>
      </w:r>
      <w:r w:rsidRPr="00554283">
        <w:rPr>
          <w:rFonts w:ascii="Arial" w:hAnsi="Arial" w:cs="Arial"/>
          <w:sz w:val="19"/>
          <w:szCs w:val="19"/>
        </w:rPr>
        <w:t xml:space="preserve">в </w:t>
      </w:r>
      <w:r w:rsidR="006C1DCE" w:rsidRPr="006C1DCE">
        <w:rPr>
          <w:rFonts w:ascii="Arial" w:hAnsi="Arial" w:cs="Arial"/>
          <w:color w:val="FF0000"/>
          <w:sz w:val="19"/>
          <w:szCs w:val="19"/>
        </w:rPr>
        <w:t>многоквартирном</w:t>
      </w:r>
      <w:r w:rsidR="006C1DCE">
        <w:rPr>
          <w:rFonts w:ascii="Arial" w:hAnsi="Arial" w:cs="Arial"/>
          <w:sz w:val="19"/>
          <w:szCs w:val="19"/>
        </w:rPr>
        <w:t xml:space="preserve"> </w:t>
      </w:r>
      <w:r w:rsidRPr="00554283">
        <w:rPr>
          <w:rFonts w:ascii="Arial" w:hAnsi="Arial" w:cs="Arial"/>
          <w:sz w:val="19"/>
          <w:szCs w:val="19"/>
        </w:rPr>
        <w:t>жилом доме осуществляется по общедом</w:t>
      </w:r>
      <w:r w:rsidRPr="000C65B6">
        <w:rPr>
          <w:rFonts w:ascii="Arial" w:hAnsi="Arial" w:cs="Arial"/>
          <w:color w:val="FF0000"/>
          <w:sz w:val="19"/>
          <w:szCs w:val="19"/>
        </w:rPr>
        <w:t>ов</w:t>
      </w:r>
      <w:r w:rsidR="000C65B6" w:rsidRPr="000C65B6">
        <w:rPr>
          <w:rFonts w:ascii="Arial" w:hAnsi="Arial" w:cs="Arial"/>
          <w:color w:val="FF0000"/>
          <w:sz w:val="19"/>
          <w:szCs w:val="19"/>
        </w:rPr>
        <w:t>ым</w:t>
      </w:r>
      <w:r w:rsidRPr="00554283">
        <w:rPr>
          <w:rFonts w:ascii="Arial" w:hAnsi="Arial" w:cs="Arial"/>
          <w:sz w:val="19"/>
          <w:szCs w:val="19"/>
        </w:rPr>
        <w:t xml:space="preserve"> прибор</w:t>
      </w:r>
      <w:r w:rsidR="000C65B6" w:rsidRPr="000C65B6">
        <w:rPr>
          <w:rFonts w:ascii="Arial" w:hAnsi="Arial" w:cs="Arial"/>
          <w:color w:val="FF0000"/>
          <w:sz w:val="19"/>
          <w:szCs w:val="19"/>
        </w:rPr>
        <w:t>ам</w:t>
      </w:r>
      <w:r w:rsidR="000C65B6">
        <w:rPr>
          <w:rFonts w:ascii="Arial" w:hAnsi="Arial" w:cs="Arial"/>
          <w:sz w:val="19"/>
          <w:szCs w:val="19"/>
        </w:rPr>
        <w:t xml:space="preserve"> учета</w:t>
      </w:r>
      <w:r w:rsidRPr="00554283">
        <w:rPr>
          <w:rFonts w:ascii="Arial" w:hAnsi="Arial" w:cs="Arial"/>
          <w:sz w:val="19"/>
          <w:szCs w:val="19"/>
        </w:rPr>
        <w:t>, установленн</w:t>
      </w:r>
      <w:r w:rsidR="000C65B6">
        <w:rPr>
          <w:rFonts w:ascii="Arial" w:hAnsi="Arial" w:cs="Arial"/>
          <w:sz w:val="19"/>
          <w:szCs w:val="19"/>
        </w:rPr>
        <w:t>ым</w:t>
      </w:r>
      <w:r w:rsidRPr="00554283">
        <w:rPr>
          <w:rFonts w:ascii="Arial" w:hAnsi="Arial" w:cs="Arial"/>
          <w:sz w:val="19"/>
          <w:szCs w:val="19"/>
        </w:rPr>
        <w:t xml:space="preserve"> у Абонента, и допущенн</w:t>
      </w:r>
      <w:r w:rsidR="000C65B6">
        <w:rPr>
          <w:rFonts w:ascii="Arial" w:hAnsi="Arial" w:cs="Arial"/>
          <w:sz w:val="19"/>
          <w:szCs w:val="19"/>
        </w:rPr>
        <w:t xml:space="preserve">ым </w:t>
      </w:r>
      <w:r w:rsidR="000C65B6" w:rsidRPr="000C65B6">
        <w:rPr>
          <w:rFonts w:ascii="Arial" w:hAnsi="Arial" w:cs="Arial"/>
          <w:color w:val="FF0000"/>
          <w:sz w:val="19"/>
          <w:szCs w:val="19"/>
        </w:rPr>
        <w:t>в эксплуатацию</w:t>
      </w:r>
      <w:r w:rsidRPr="00554283">
        <w:rPr>
          <w:rFonts w:ascii="Arial" w:hAnsi="Arial" w:cs="Arial"/>
          <w:sz w:val="19"/>
          <w:szCs w:val="19"/>
        </w:rPr>
        <w:t xml:space="preserve"> ЭСО в порядке, установленном действующим законодательством РФ.</w:t>
      </w:r>
    </w:p>
    <w:p w:rsidR="00DB692D" w:rsidRPr="00104FA8" w:rsidRDefault="00DB692D" w:rsidP="00DB692D">
      <w:pPr>
        <w:ind w:firstLine="567"/>
        <w:jc w:val="both"/>
        <w:rPr>
          <w:rFonts w:ascii="Arial" w:hAnsi="Arial" w:cs="Arial"/>
          <w:snapToGrid w:val="0"/>
          <w:color w:val="FF0000"/>
          <w:sz w:val="19"/>
          <w:szCs w:val="19"/>
        </w:rPr>
      </w:pPr>
      <w:r w:rsidRPr="00554283">
        <w:rPr>
          <w:rFonts w:ascii="Arial" w:hAnsi="Arial" w:cs="Arial"/>
          <w:sz w:val="19"/>
          <w:szCs w:val="19"/>
        </w:rPr>
        <w:t xml:space="preserve">3.2. </w:t>
      </w:r>
      <w:r w:rsidRPr="00104FA8">
        <w:rPr>
          <w:rFonts w:ascii="Arial" w:hAnsi="Arial" w:cs="Arial"/>
          <w:color w:val="FF0000"/>
          <w:sz w:val="19"/>
          <w:szCs w:val="19"/>
        </w:rPr>
        <w:t>При наличии общедомов</w:t>
      </w:r>
      <w:r w:rsidR="00CF5DBB" w:rsidRPr="00104FA8">
        <w:rPr>
          <w:rFonts w:ascii="Arial" w:hAnsi="Arial" w:cs="Arial"/>
          <w:color w:val="FF0000"/>
          <w:sz w:val="19"/>
          <w:szCs w:val="19"/>
        </w:rPr>
        <w:t>ого</w:t>
      </w:r>
      <w:r w:rsidRPr="00104FA8">
        <w:rPr>
          <w:rFonts w:ascii="Arial" w:hAnsi="Arial" w:cs="Arial"/>
          <w:color w:val="FF0000"/>
          <w:sz w:val="19"/>
          <w:szCs w:val="19"/>
        </w:rPr>
        <w:t xml:space="preserve"> прибор</w:t>
      </w:r>
      <w:r w:rsidR="00CF5DBB" w:rsidRPr="00104FA8">
        <w:rPr>
          <w:rFonts w:ascii="Arial" w:hAnsi="Arial" w:cs="Arial"/>
          <w:color w:val="FF0000"/>
          <w:sz w:val="19"/>
          <w:szCs w:val="19"/>
        </w:rPr>
        <w:t>а</w:t>
      </w:r>
      <w:r w:rsidRPr="00104FA8">
        <w:rPr>
          <w:rFonts w:ascii="Arial" w:hAnsi="Arial" w:cs="Arial"/>
          <w:color w:val="FF0000"/>
          <w:sz w:val="19"/>
          <w:szCs w:val="19"/>
        </w:rPr>
        <w:t xml:space="preserve"> учета</w:t>
      </w:r>
      <w:r w:rsidR="000C65B6" w:rsidRPr="00104FA8">
        <w:rPr>
          <w:rFonts w:ascii="Arial" w:hAnsi="Arial" w:cs="Arial"/>
          <w:color w:val="FF0000"/>
          <w:sz w:val="19"/>
          <w:szCs w:val="19"/>
        </w:rPr>
        <w:t xml:space="preserve"> тепловой энергии (горячей воды)</w:t>
      </w:r>
      <w:r w:rsidRPr="00104FA8">
        <w:rPr>
          <w:rFonts w:ascii="Arial" w:hAnsi="Arial" w:cs="Arial"/>
          <w:color w:val="FF0000"/>
          <w:sz w:val="19"/>
          <w:szCs w:val="19"/>
        </w:rPr>
        <w:t xml:space="preserve">, расчет объема тепловой энергии </w:t>
      </w:r>
      <w:r w:rsidR="00104FA8" w:rsidRPr="00104FA8">
        <w:rPr>
          <w:rFonts w:ascii="Arial" w:hAnsi="Arial" w:cs="Arial"/>
          <w:color w:val="FF0000"/>
          <w:sz w:val="19"/>
          <w:szCs w:val="19"/>
        </w:rPr>
        <w:t xml:space="preserve"> (</w:t>
      </w:r>
      <w:r w:rsidR="006C1DCE" w:rsidRPr="00104FA8">
        <w:rPr>
          <w:rFonts w:ascii="Arial" w:hAnsi="Arial" w:cs="Arial"/>
          <w:color w:val="FF0000"/>
          <w:sz w:val="19"/>
          <w:szCs w:val="19"/>
        </w:rPr>
        <w:t>горячей воды</w:t>
      </w:r>
      <w:r w:rsidR="00104FA8" w:rsidRPr="00104FA8">
        <w:rPr>
          <w:rFonts w:ascii="Arial" w:hAnsi="Arial" w:cs="Arial"/>
          <w:color w:val="FF0000"/>
          <w:sz w:val="19"/>
          <w:szCs w:val="19"/>
        </w:rPr>
        <w:t>)</w:t>
      </w:r>
      <w:r w:rsidR="006C1DCE" w:rsidRPr="00104FA8">
        <w:rPr>
          <w:rFonts w:ascii="Arial" w:hAnsi="Arial" w:cs="Arial"/>
          <w:color w:val="FF0000"/>
          <w:sz w:val="19"/>
          <w:szCs w:val="19"/>
        </w:rPr>
        <w:t xml:space="preserve">, </w:t>
      </w:r>
      <w:r w:rsidRPr="00104FA8">
        <w:rPr>
          <w:rFonts w:ascii="Arial" w:hAnsi="Arial" w:cs="Arial"/>
          <w:color w:val="FF0000"/>
          <w:sz w:val="19"/>
          <w:szCs w:val="19"/>
        </w:rPr>
        <w:t>отпущенн</w:t>
      </w:r>
      <w:r w:rsidR="00EF4CA3" w:rsidRPr="00104FA8">
        <w:rPr>
          <w:rFonts w:ascii="Arial" w:hAnsi="Arial" w:cs="Arial"/>
          <w:color w:val="FF0000"/>
          <w:sz w:val="19"/>
          <w:szCs w:val="19"/>
        </w:rPr>
        <w:t>ой</w:t>
      </w:r>
      <w:r w:rsidRPr="00104FA8">
        <w:rPr>
          <w:rFonts w:ascii="Arial" w:hAnsi="Arial" w:cs="Arial"/>
          <w:color w:val="FF0000"/>
          <w:sz w:val="19"/>
          <w:szCs w:val="19"/>
        </w:rPr>
        <w:t xml:space="preserve"> в жилой дом и подлежащ</w:t>
      </w:r>
      <w:r w:rsidR="00CF5DBB" w:rsidRPr="00104FA8">
        <w:rPr>
          <w:rFonts w:ascii="Arial" w:hAnsi="Arial" w:cs="Arial"/>
          <w:color w:val="FF0000"/>
          <w:sz w:val="19"/>
          <w:szCs w:val="19"/>
        </w:rPr>
        <w:t>ий</w:t>
      </w:r>
      <w:r w:rsidRPr="00104FA8">
        <w:rPr>
          <w:rFonts w:ascii="Arial" w:hAnsi="Arial" w:cs="Arial"/>
          <w:color w:val="FF0000"/>
          <w:sz w:val="19"/>
          <w:szCs w:val="19"/>
        </w:rPr>
        <w:t xml:space="preserve"> оплате Абонентом, производится ЭСО на основании показаний эт</w:t>
      </w:r>
      <w:r w:rsidR="00CF5DBB" w:rsidRPr="00104FA8">
        <w:rPr>
          <w:rFonts w:ascii="Arial" w:hAnsi="Arial" w:cs="Arial"/>
          <w:color w:val="FF0000"/>
          <w:sz w:val="19"/>
          <w:szCs w:val="19"/>
        </w:rPr>
        <w:t>ого</w:t>
      </w:r>
      <w:r w:rsidRPr="00104FA8">
        <w:rPr>
          <w:rFonts w:ascii="Arial" w:hAnsi="Arial" w:cs="Arial"/>
          <w:color w:val="FF0000"/>
          <w:sz w:val="19"/>
          <w:szCs w:val="19"/>
        </w:rPr>
        <w:t xml:space="preserve"> прибор</w:t>
      </w:r>
      <w:r w:rsidR="00CF5DBB" w:rsidRPr="00104FA8">
        <w:rPr>
          <w:rFonts w:ascii="Arial" w:hAnsi="Arial" w:cs="Arial"/>
          <w:color w:val="FF0000"/>
          <w:sz w:val="19"/>
          <w:szCs w:val="19"/>
        </w:rPr>
        <w:t>а</w:t>
      </w:r>
      <w:r w:rsidRPr="00104FA8">
        <w:rPr>
          <w:rFonts w:ascii="Arial" w:hAnsi="Arial" w:cs="Arial"/>
          <w:color w:val="FF0000"/>
          <w:sz w:val="19"/>
          <w:szCs w:val="19"/>
        </w:rPr>
        <w:t xml:space="preserve">  в порядке, предусмотренном действующим законодательством РФ и настоящим договором.</w:t>
      </w:r>
      <w:r w:rsidRPr="00104FA8">
        <w:rPr>
          <w:rFonts w:ascii="Arial" w:hAnsi="Arial" w:cs="Arial"/>
          <w:snapToGrid w:val="0"/>
          <w:color w:val="FF0000"/>
          <w:sz w:val="19"/>
          <w:szCs w:val="19"/>
        </w:rPr>
        <w:t xml:space="preserve"> </w:t>
      </w:r>
    </w:p>
    <w:p w:rsidR="00104FA8" w:rsidRPr="00104FA8" w:rsidRDefault="00DB692D" w:rsidP="00DB692D">
      <w:pPr>
        <w:ind w:firstLine="567"/>
        <w:jc w:val="both"/>
        <w:rPr>
          <w:rFonts w:ascii="Arial" w:hAnsi="Arial" w:cs="Arial"/>
          <w:color w:val="FF0000"/>
          <w:sz w:val="19"/>
          <w:szCs w:val="19"/>
        </w:rPr>
      </w:pPr>
      <w:r w:rsidRPr="00104FA8">
        <w:rPr>
          <w:rFonts w:ascii="Arial" w:hAnsi="Arial" w:cs="Arial"/>
          <w:snapToGrid w:val="0"/>
          <w:color w:val="FF0000"/>
          <w:sz w:val="19"/>
          <w:szCs w:val="19"/>
        </w:rPr>
        <w:t xml:space="preserve">При отсутствии </w:t>
      </w:r>
      <w:r w:rsidR="00CF5DBB" w:rsidRPr="00104FA8">
        <w:rPr>
          <w:rFonts w:ascii="Arial" w:hAnsi="Arial" w:cs="Arial"/>
          <w:color w:val="FF0000"/>
          <w:sz w:val="19"/>
          <w:szCs w:val="19"/>
        </w:rPr>
        <w:t xml:space="preserve">общедомового прибора учета </w:t>
      </w:r>
      <w:r w:rsidR="003D430E" w:rsidRPr="00104FA8">
        <w:rPr>
          <w:rFonts w:ascii="Arial" w:hAnsi="Arial" w:cs="Arial"/>
          <w:color w:val="FF0000"/>
          <w:sz w:val="19"/>
          <w:szCs w:val="19"/>
        </w:rPr>
        <w:t>тепловой энергии</w:t>
      </w:r>
      <w:r w:rsidR="00104FA8" w:rsidRPr="00104FA8">
        <w:rPr>
          <w:rFonts w:ascii="Arial" w:hAnsi="Arial" w:cs="Arial"/>
          <w:color w:val="FF0000"/>
          <w:sz w:val="19"/>
          <w:szCs w:val="19"/>
        </w:rPr>
        <w:t xml:space="preserve"> (горячей воды)</w:t>
      </w:r>
      <w:r w:rsidR="006C1DCE" w:rsidRPr="00104FA8">
        <w:rPr>
          <w:rFonts w:ascii="Arial" w:hAnsi="Arial" w:cs="Arial"/>
          <w:color w:val="FF0000"/>
          <w:sz w:val="19"/>
          <w:szCs w:val="19"/>
        </w:rPr>
        <w:t>,</w:t>
      </w:r>
      <w:r w:rsidR="00346A4C" w:rsidRPr="00104FA8">
        <w:rPr>
          <w:rFonts w:ascii="Arial" w:hAnsi="Arial" w:cs="Arial"/>
          <w:color w:val="FF0000"/>
          <w:sz w:val="19"/>
          <w:szCs w:val="19"/>
        </w:rPr>
        <w:t xml:space="preserve"> определение объемов потребленной тепловой энергии </w:t>
      </w:r>
      <w:r w:rsidR="00104FA8" w:rsidRPr="00104FA8">
        <w:rPr>
          <w:rFonts w:ascii="Arial" w:hAnsi="Arial" w:cs="Arial"/>
          <w:color w:val="FF0000"/>
          <w:sz w:val="19"/>
          <w:szCs w:val="19"/>
        </w:rPr>
        <w:t xml:space="preserve">(горячей воды) </w:t>
      </w:r>
      <w:r w:rsidR="00346A4C" w:rsidRPr="00104FA8">
        <w:rPr>
          <w:rFonts w:ascii="Arial" w:hAnsi="Arial" w:cs="Arial"/>
          <w:color w:val="FF0000"/>
          <w:sz w:val="19"/>
          <w:szCs w:val="19"/>
        </w:rPr>
        <w:t xml:space="preserve">производится расчетным способом, </w:t>
      </w:r>
      <w:r w:rsidR="006C1DCE" w:rsidRPr="00104FA8">
        <w:rPr>
          <w:rFonts w:ascii="Arial" w:hAnsi="Arial" w:cs="Arial"/>
          <w:color w:val="FF0000"/>
          <w:sz w:val="19"/>
          <w:szCs w:val="19"/>
        </w:rPr>
        <w:t xml:space="preserve">предусмотренным законодательством. </w:t>
      </w:r>
    </w:p>
    <w:p w:rsidR="00DB692D" w:rsidRPr="0079778A" w:rsidRDefault="00DB692D" w:rsidP="00DB692D">
      <w:pPr>
        <w:ind w:firstLine="567"/>
        <w:jc w:val="both"/>
        <w:rPr>
          <w:rFonts w:ascii="Arial" w:hAnsi="Arial" w:cs="Arial"/>
          <w:sz w:val="19"/>
          <w:szCs w:val="19"/>
        </w:rPr>
      </w:pPr>
      <w:r w:rsidRPr="0079778A">
        <w:rPr>
          <w:rFonts w:ascii="Arial" w:hAnsi="Arial" w:cs="Arial"/>
          <w:sz w:val="19"/>
          <w:szCs w:val="19"/>
        </w:rPr>
        <w:t xml:space="preserve">3.3. При неисправности </w:t>
      </w:r>
      <w:r w:rsidR="00CF5DBB" w:rsidRPr="0079778A">
        <w:rPr>
          <w:rFonts w:ascii="Arial" w:hAnsi="Arial" w:cs="Arial"/>
          <w:sz w:val="19"/>
          <w:szCs w:val="19"/>
        </w:rPr>
        <w:t>общедомового прибора учета</w:t>
      </w:r>
      <w:r w:rsidRPr="0079778A">
        <w:rPr>
          <w:rFonts w:ascii="Arial" w:hAnsi="Arial" w:cs="Arial"/>
          <w:sz w:val="19"/>
          <w:szCs w:val="19"/>
        </w:rPr>
        <w:t xml:space="preserve">, </w:t>
      </w:r>
      <w:r w:rsidRPr="0079778A">
        <w:rPr>
          <w:rFonts w:ascii="Arial" w:hAnsi="Arial" w:cs="Arial"/>
          <w:snapToGrid w:val="0"/>
          <w:sz w:val="19"/>
          <w:szCs w:val="19"/>
        </w:rPr>
        <w:t xml:space="preserve">либо непредставления Абонентом показаний </w:t>
      </w:r>
      <w:r w:rsidR="00CF5DBB" w:rsidRPr="0079778A">
        <w:rPr>
          <w:rFonts w:ascii="Arial" w:hAnsi="Arial" w:cs="Arial"/>
          <w:sz w:val="19"/>
          <w:szCs w:val="19"/>
        </w:rPr>
        <w:t>прибора учета</w:t>
      </w:r>
      <w:r w:rsidR="00CF5DBB" w:rsidRPr="0079778A">
        <w:rPr>
          <w:rFonts w:ascii="Arial" w:hAnsi="Arial" w:cs="Arial"/>
          <w:snapToGrid w:val="0"/>
          <w:sz w:val="19"/>
          <w:szCs w:val="19"/>
        </w:rPr>
        <w:t xml:space="preserve"> </w:t>
      </w:r>
      <w:r w:rsidRPr="0079778A">
        <w:rPr>
          <w:rFonts w:ascii="Arial" w:hAnsi="Arial" w:cs="Arial"/>
          <w:snapToGrid w:val="0"/>
          <w:sz w:val="19"/>
          <w:szCs w:val="19"/>
        </w:rPr>
        <w:t xml:space="preserve">в ЭСО согласно п.2.3.10 настоящего договора, </w:t>
      </w:r>
      <w:r w:rsidRPr="0079778A">
        <w:rPr>
          <w:rFonts w:ascii="Arial" w:hAnsi="Arial" w:cs="Arial"/>
          <w:sz w:val="19"/>
          <w:szCs w:val="19"/>
        </w:rPr>
        <w:t xml:space="preserve">количество тепловой энергии </w:t>
      </w:r>
      <w:r w:rsidR="00104FA8">
        <w:rPr>
          <w:rFonts w:ascii="Arial" w:hAnsi="Arial" w:cs="Arial"/>
          <w:sz w:val="19"/>
          <w:szCs w:val="19"/>
        </w:rPr>
        <w:t xml:space="preserve">и горячей воды, </w:t>
      </w:r>
      <w:r w:rsidRPr="0079778A">
        <w:rPr>
          <w:rFonts w:ascii="Arial" w:hAnsi="Arial" w:cs="Arial"/>
          <w:sz w:val="19"/>
          <w:szCs w:val="19"/>
        </w:rPr>
        <w:t>отпущенн</w:t>
      </w:r>
      <w:r w:rsidR="00EF4CA3" w:rsidRPr="0079778A">
        <w:rPr>
          <w:rFonts w:ascii="Arial" w:hAnsi="Arial" w:cs="Arial"/>
          <w:sz w:val="19"/>
          <w:szCs w:val="19"/>
        </w:rPr>
        <w:t>ой</w:t>
      </w:r>
      <w:r w:rsidRPr="0079778A">
        <w:rPr>
          <w:rFonts w:ascii="Arial" w:hAnsi="Arial" w:cs="Arial"/>
          <w:sz w:val="19"/>
          <w:szCs w:val="19"/>
        </w:rPr>
        <w:t xml:space="preserve"> в МКД Абонента, определя</w:t>
      </w:r>
      <w:r w:rsidR="00EF4CA3" w:rsidRPr="0079778A">
        <w:rPr>
          <w:rFonts w:ascii="Arial" w:hAnsi="Arial" w:cs="Arial"/>
          <w:sz w:val="19"/>
          <w:szCs w:val="19"/>
        </w:rPr>
        <w:t>е</w:t>
      </w:r>
      <w:r w:rsidRPr="0079778A">
        <w:rPr>
          <w:rFonts w:ascii="Arial" w:hAnsi="Arial" w:cs="Arial"/>
          <w:sz w:val="19"/>
          <w:szCs w:val="19"/>
        </w:rPr>
        <w:t>тся в порядке, установленном действующим законодательством и нормативными правовыми актами РФ, нормативно-технической и нормативно-методической документацией, муниципальными нормативными правовыми актами.</w:t>
      </w:r>
    </w:p>
    <w:p w:rsidR="009E5967" w:rsidRPr="0079778A" w:rsidRDefault="009E5967" w:rsidP="009E5967">
      <w:pPr>
        <w:tabs>
          <w:tab w:val="left" w:pos="567"/>
        </w:tabs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79778A">
        <w:rPr>
          <w:rFonts w:ascii="Arial" w:hAnsi="Arial" w:cs="Arial"/>
          <w:snapToGrid w:val="0"/>
          <w:sz w:val="19"/>
          <w:szCs w:val="19"/>
        </w:rPr>
        <w:t>3.4.</w:t>
      </w:r>
      <w:r w:rsidRPr="0079778A">
        <w:rPr>
          <w:rFonts w:ascii="Arial" w:hAnsi="Arial" w:cs="Arial"/>
          <w:sz w:val="19"/>
          <w:szCs w:val="19"/>
        </w:rPr>
        <w:t xml:space="preserve"> </w:t>
      </w:r>
      <w:r w:rsidR="00E91A9B" w:rsidRPr="0079778A">
        <w:rPr>
          <w:rFonts w:ascii="Arial" w:hAnsi="Arial" w:cs="Arial"/>
          <w:sz w:val="19"/>
          <w:szCs w:val="19"/>
        </w:rPr>
        <w:t>Определение объемов тепловой энергии</w:t>
      </w:r>
      <w:r w:rsidR="00E91A9B" w:rsidRPr="00104FA8">
        <w:rPr>
          <w:rFonts w:ascii="Arial" w:hAnsi="Arial" w:cs="Arial"/>
          <w:color w:val="FF0000"/>
          <w:sz w:val="19"/>
          <w:szCs w:val="19"/>
        </w:rPr>
        <w:t>,</w:t>
      </w:r>
      <w:r w:rsidR="00104FA8" w:rsidRPr="00104FA8">
        <w:rPr>
          <w:rFonts w:ascii="Arial" w:hAnsi="Arial" w:cs="Arial"/>
          <w:color w:val="FF0000"/>
          <w:sz w:val="19"/>
          <w:szCs w:val="19"/>
        </w:rPr>
        <w:t xml:space="preserve"> горячей воды</w:t>
      </w:r>
      <w:r w:rsidR="00104FA8">
        <w:rPr>
          <w:rFonts w:ascii="Arial" w:hAnsi="Arial" w:cs="Arial"/>
          <w:sz w:val="19"/>
          <w:szCs w:val="19"/>
        </w:rPr>
        <w:t>,</w:t>
      </w:r>
      <w:r w:rsidR="00E91A9B" w:rsidRPr="0079778A">
        <w:rPr>
          <w:rFonts w:ascii="Arial" w:hAnsi="Arial" w:cs="Arial"/>
          <w:sz w:val="19"/>
          <w:szCs w:val="19"/>
        </w:rPr>
        <w:t xml:space="preserve"> потребленн</w:t>
      </w:r>
      <w:r w:rsidR="00104FA8">
        <w:rPr>
          <w:rFonts w:ascii="Arial" w:hAnsi="Arial" w:cs="Arial"/>
          <w:sz w:val="19"/>
          <w:szCs w:val="19"/>
        </w:rPr>
        <w:t>ой</w:t>
      </w:r>
      <w:r w:rsidR="00E91A9B" w:rsidRPr="0079778A">
        <w:rPr>
          <w:rFonts w:ascii="Arial" w:hAnsi="Arial" w:cs="Arial"/>
          <w:sz w:val="19"/>
          <w:szCs w:val="19"/>
        </w:rPr>
        <w:t xml:space="preserve"> при содержании общего имущества</w:t>
      </w:r>
      <w:r w:rsidR="00043B0A" w:rsidRPr="0079778A">
        <w:rPr>
          <w:rFonts w:ascii="Arial" w:hAnsi="Arial" w:cs="Arial"/>
          <w:sz w:val="19"/>
          <w:szCs w:val="19"/>
        </w:rPr>
        <w:t xml:space="preserve"> в многоквартирном жилом доме осуществляется в порядке, предусмотренном законодательством, нормативно-правовыми актами РФ.</w:t>
      </w:r>
    </w:p>
    <w:p w:rsidR="00DB692D" w:rsidRPr="00554283" w:rsidRDefault="00983307" w:rsidP="00983307">
      <w:pPr>
        <w:tabs>
          <w:tab w:val="left" w:pos="567"/>
        </w:tabs>
        <w:jc w:val="both"/>
        <w:rPr>
          <w:rFonts w:ascii="Arial" w:hAnsi="Arial" w:cs="Arial"/>
          <w:sz w:val="19"/>
          <w:szCs w:val="19"/>
        </w:rPr>
      </w:pPr>
      <w:r w:rsidRPr="00554283">
        <w:rPr>
          <w:rFonts w:ascii="Arial" w:hAnsi="Arial" w:cs="Arial"/>
          <w:sz w:val="19"/>
          <w:szCs w:val="19"/>
        </w:rPr>
        <w:tab/>
      </w:r>
      <w:r w:rsidR="00DB692D" w:rsidRPr="00554283">
        <w:rPr>
          <w:rFonts w:ascii="Arial" w:hAnsi="Arial" w:cs="Arial"/>
          <w:sz w:val="19"/>
          <w:szCs w:val="19"/>
        </w:rPr>
        <w:t>3.</w:t>
      </w:r>
      <w:r w:rsidR="004B0C1F" w:rsidRPr="00554283">
        <w:rPr>
          <w:rFonts w:ascii="Arial" w:hAnsi="Arial" w:cs="Arial"/>
          <w:sz w:val="19"/>
          <w:szCs w:val="19"/>
        </w:rPr>
        <w:t>5</w:t>
      </w:r>
      <w:r w:rsidR="00DB692D" w:rsidRPr="00554283">
        <w:rPr>
          <w:rFonts w:ascii="Arial" w:hAnsi="Arial" w:cs="Arial"/>
          <w:sz w:val="19"/>
          <w:szCs w:val="19"/>
        </w:rPr>
        <w:t xml:space="preserve">. Количество тепловой энергии </w:t>
      </w:r>
      <w:r w:rsidR="00104FA8" w:rsidRPr="00104FA8">
        <w:rPr>
          <w:rFonts w:ascii="Arial" w:hAnsi="Arial" w:cs="Arial"/>
          <w:color w:val="FF0000"/>
          <w:sz w:val="19"/>
          <w:szCs w:val="19"/>
        </w:rPr>
        <w:t>(горячей воды)</w:t>
      </w:r>
      <w:r w:rsidR="00104FA8">
        <w:rPr>
          <w:rFonts w:ascii="Arial" w:hAnsi="Arial" w:cs="Arial"/>
          <w:sz w:val="19"/>
          <w:szCs w:val="19"/>
        </w:rPr>
        <w:t xml:space="preserve"> </w:t>
      </w:r>
      <w:r w:rsidR="00DB692D" w:rsidRPr="00554283">
        <w:rPr>
          <w:rFonts w:ascii="Arial" w:hAnsi="Arial" w:cs="Arial"/>
          <w:sz w:val="19"/>
          <w:szCs w:val="19"/>
        </w:rPr>
        <w:t>при утечке теплоносителя в системах теплопотребления «Абонента» определяется исходя из объема утечки, температуры теплоносителя и отражается в двухстороннем акте.</w:t>
      </w:r>
    </w:p>
    <w:p w:rsidR="00DB692D" w:rsidRPr="00554283" w:rsidRDefault="00DB692D" w:rsidP="00DB692D">
      <w:pPr>
        <w:ind w:firstLine="567"/>
        <w:jc w:val="both"/>
        <w:rPr>
          <w:rFonts w:ascii="Arial" w:hAnsi="Arial" w:cs="Arial"/>
          <w:sz w:val="19"/>
          <w:szCs w:val="19"/>
        </w:rPr>
      </w:pPr>
      <w:r w:rsidRPr="00554283">
        <w:rPr>
          <w:rFonts w:ascii="Arial" w:hAnsi="Arial" w:cs="Arial"/>
          <w:sz w:val="19"/>
          <w:szCs w:val="19"/>
        </w:rPr>
        <w:t>3.</w:t>
      </w:r>
      <w:r w:rsidR="004B0C1F" w:rsidRPr="00554283">
        <w:rPr>
          <w:rFonts w:ascii="Arial" w:hAnsi="Arial" w:cs="Arial"/>
          <w:sz w:val="19"/>
          <w:szCs w:val="19"/>
        </w:rPr>
        <w:t>6</w:t>
      </w:r>
      <w:r w:rsidRPr="00554283">
        <w:rPr>
          <w:rFonts w:ascii="Arial" w:hAnsi="Arial" w:cs="Arial"/>
          <w:sz w:val="19"/>
          <w:szCs w:val="19"/>
        </w:rPr>
        <w:t>. При превышении температуры обратной сетевой воды более чем на 5% от заданной температурным графиком, расчет полученной тепловой энергии производится по показаниям расходомеров узла учета Абонентов и температурному перепаду на теплоисточниках ЭСО.</w:t>
      </w:r>
    </w:p>
    <w:p w:rsidR="00DB692D" w:rsidRPr="00554283" w:rsidRDefault="00DB692D" w:rsidP="00DB692D">
      <w:pPr>
        <w:shd w:val="clear" w:color="auto" w:fill="FFFFFF"/>
        <w:ind w:firstLine="567"/>
        <w:jc w:val="both"/>
        <w:rPr>
          <w:rFonts w:ascii="Arial" w:hAnsi="Arial" w:cs="Arial"/>
          <w:sz w:val="19"/>
          <w:szCs w:val="19"/>
        </w:rPr>
      </w:pPr>
      <w:r w:rsidRPr="00554283">
        <w:rPr>
          <w:rFonts w:ascii="Arial" w:hAnsi="Arial" w:cs="Arial"/>
          <w:sz w:val="19"/>
          <w:szCs w:val="19"/>
        </w:rPr>
        <w:t>3.</w:t>
      </w:r>
      <w:r w:rsidR="004B0C1F" w:rsidRPr="00554283">
        <w:rPr>
          <w:rFonts w:ascii="Arial" w:hAnsi="Arial" w:cs="Arial"/>
          <w:sz w:val="19"/>
          <w:szCs w:val="19"/>
        </w:rPr>
        <w:t>7</w:t>
      </w:r>
      <w:r w:rsidR="00104FA8">
        <w:rPr>
          <w:rFonts w:ascii="Arial" w:hAnsi="Arial" w:cs="Arial"/>
          <w:sz w:val="19"/>
          <w:szCs w:val="19"/>
        </w:rPr>
        <w:t xml:space="preserve">. Количество тепловой энергии </w:t>
      </w:r>
      <w:r w:rsidR="00104FA8" w:rsidRPr="00104FA8">
        <w:rPr>
          <w:rFonts w:ascii="Arial" w:hAnsi="Arial" w:cs="Arial"/>
          <w:color w:val="FF0000"/>
          <w:sz w:val="19"/>
          <w:szCs w:val="19"/>
        </w:rPr>
        <w:t>(горячей воды),</w:t>
      </w:r>
      <w:r w:rsidRPr="00554283">
        <w:rPr>
          <w:rFonts w:ascii="Arial" w:hAnsi="Arial" w:cs="Arial"/>
          <w:sz w:val="19"/>
          <w:szCs w:val="19"/>
        </w:rPr>
        <w:t xml:space="preserve"> полученное при самовольном подключении объекта теплопотребления без прибора учета, определяется ЭСО расчетным и/или инструментальным способом. Период самовольного потребления тепловой энергии</w:t>
      </w:r>
      <w:r w:rsidR="00104FA8">
        <w:rPr>
          <w:rFonts w:ascii="Arial" w:hAnsi="Arial" w:cs="Arial"/>
          <w:sz w:val="19"/>
          <w:szCs w:val="19"/>
        </w:rPr>
        <w:t xml:space="preserve"> </w:t>
      </w:r>
      <w:r w:rsidR="00104FA8" w:rsidRPr="00104FA8">
        <w:rPr>
          <w:rFonts w:ascii="Arial" w:hAnsi="Arial" w:cs="Arial"/>
          <w:color w:val="FF0000"/>
          <w:sz w:val="19"/>
          <w:szCs w:val="19"/>
        </w:rPr>
        <w:t>(горячей воды)</w:t>
      </w:r>
      <w:r w:rsidRPr="00104FA8">
        <w:rPr>
          <w:rFonts w:ascii="Arial" w:hAnsi="Arial" w:cs="Arial"/>
          <w:color w:val="FF0000"/>
          <w:sz w:val="19"/>
          <w:szCs w:val="19"/>
        </w:rPr>
        <w:t xml:space="preserve"> </w:t>
      </w:r>
      <w:r w:rsidRPr="00554283">
        <w:rPr>
          <w:rFonts w:ascii="Arial" w:hAnsi="Arial" w:cs="Arial"/>
          <w:sz w:val="19"/>
          <w:szCs w:val="19"/>
        </w:rPr>
        <w:t xml:space="preserve">и расчет </w:t>
      </w:r>
      <w:r w:rsidR="009A094B" w:rsidRPr="00554283">
        <w:rPr>
          <w:rFonts w:ascii="Arial" w:hAnsi="Arial" w:cs="Arial"/>
          <w:sz w:val="19"/>
          <w:szCs w:val="19"/>
        </w:rPr>
        <w:t xml:space="preserve">объемов </w:t>
      </w:r>
      <w:r w:rsidRPr="00554283">
        <w:rPr>
          <w:rFonts w:ascii="Arial" w:hAnsi="Arial" w:cs="Arial"/>
          <w:sz w:val="19"/>
          <w:szCs w:val="19"/>
        </w:rPr>
        <w:t xml:space="preserve">бездоговорного теплопотребления определяется в соответствии с действующим законодательством РФ. Факт самовольного подключения оформляется двусторонним актом. </w:t>
      </w:r>
    </w:p>
    <w:p w:rsidR="003F0768" w:rsidRPr="00554283" w:rsidRDefault="003F0768" w:rsidP="00071095">
      <w:pPr>
        <w:jc w:val="center"/>
        <w:rPr>
          <w:rFonts w:ascii="Arial" w:hAnsi="Arial" w:cs="Arial"/>
          <w:b/>
          <w:snapToGrid w:val="0"/>
          <w:sz w:val="19"/>
          <w:szCs w:val="19"/>
        </w:rPr>
      </w:pPr>
      <w:r w:rsidRPr="00554283">
        <w:rPr>
          <w:rFonts w:ascii="Arial" w:hAnsi="Arial" w:cs="Arial"/>
          <w:b/>
          <w:snapToGrid w:val="0"/>
          <w:sz w:val="19"/>
          <w:szCs w:val="19"/>
        </w:rPr>
        <w:t>4. ПОРЯДОК ОПЛАТЫ</w:t>
      </w:r>
    </w:p>
    <w:p w:rsidR="00CC65D0" w:rsidRPr="00554283" w:rsidRDefault="00CC65D0" w:rsidP="0007109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 xml:space="preserve">4.1.  </w:t>
      </w:r>
      <w:r w:rsidR="00BC7924" w:rsidRPr="00554283">
        <w:rPr>
          <w:rFonts w:ascii="Arial" w:hAnsi="Arial" w:cs="Arial"/>
          <w:snapToGrid w:val="0"/>
          <w:sz w:val="19"/>
          <w:szCs w:val="19"/>
        </w:rPr>
        <w:t xml:space="preserve"> </w:t>
      </w:r>
      <w:r w:rsidRPr="00554283">
        <w:rPr>
          <w:rFonts w:ascii="Arial" w:hAnsi="Arial" w:cs="Arial"/>
          <w:snapToGrid w:val="0"/>
          <w:sz w:val="19"/>
          <w:szCs w:val="19"/>
        </w:rPr>
        <w:t xml:space="preserve">Расчетным периодом считается календарный месяц. </w:t>
      </w:r>
    </w:p>
    <w:p w:rsidR="00CC65D0" w:rsidRPr="00104FA8" w:rsidRDefault="00CC65D0" w:rsidP="00043B0A">
      <w:pPr>
        <w:ind w:firstLine="567"/>
        <w:jc w:val="both"/>
        <w:rPr>
          <w:rFonts w:ascii="Arial" w:hAnsi="Arial" w:cs="Arial"/>
          <w:bCs/>
          <w:color w:val="FF0000"/>
          <w:sz w:val="19"/>
          <w:szCs w:val="19"/>
        </w:rPr>
      </w:pPr>
      <w:r w:rsidRPr="00554283">
        <w:rPr>
          <w:rFonts w:ascii="Arial" w:hAnsi="Arial" w:cs="Arial"/>
          <w:sz w:val="19"/>
          <w:szCs w:val="19"/>
        </w:rPr>
        <w:t>4.2.</w:t>
      </w:r>
      <w:r w:rsidRPr="00554283">
        <w:rPr>
          <w:rFonts w:ascii="Arial" w:hAnsi="Arial" w:cs="Arial"/>
          <w:bCs/>
          <w:sz w:val="19"/>
          <w:szCs w:val="19"/>
        </w:rPr>
        <w:t xml:space="preserve"> </w:t>
      </w:r>
      <w:r w:rsidR="00917A7A" w:rsidRPr="00554283">
        <w:rPr>
          <w:rFonts w:ascii="Arial" w:hAnsi="Arial" w:cs="Arial"/>
          <w:bCs/>
          <w:sz w:val="19"/>
          <w:szCs w:val="19"/>
        </w:rPr>
        <w:t xml:space="preserve"> </w:t>
      </w:r>
      <w:r w:rsidR="00043B0A" w:rsidRPr="0079778A">
        <w:rPr>
          <w:rFonts w:ascii="Arial" w:hAnsi="Arial" w:cs="Arial"/>
          <w:bCs/>
          <w:sz w:val="19"/>
          <w:szCs w:val="19"/>
        </w:rPr>
        <w:t xml:space="preserve">Оплата «Абонентом» за принятую тепловую энергию </w:t>
      </w:r>
      <w:r w:rsidR="00043B0A" w:rsidRPr="00104FA8">
        <w:rPr>
          <w:rFonts w:ascii="Arial" w:hAnsi="Arial" w:cs="Arial"/>
          <w:bCs/>
          <w:color w:val="FF0000"/>
          <w:sz w:val="19"/>
          <w:szCs w:val="19"/>
        </w:rPr>
        <w:t>и</w:t>
      </w:r>
      <w:r w:rsidR="00104FA8" w:rsidRPr="00104FA8">
        <w:rPr>
          <w:rFonts w:ascii="Arial" w:hAnsi="Arial" w:cs="Arial"/>
          <w:bCs/>
          <w:color w:val="FF0000"/>
          <w:sz w:val="19"/>
          <w:szCs w:val="19"/>
        </w:rPr>
        <w:t>ли тепловую энергию и горячую воду</w:t>
      </w:r>
      <w:r w:rsidR="00043B0A" w:rsidRPr="0079778A">
        <w:rPr>
          <w:rFonts w:ascii="Arial" w:hAnsi="Arial" w:cs="Arial"/>
          <w:bCs/>
          <w:sz w:val="19"/>
          <w:szCs w:val="19"/>
        </w:rPr>
        <w:t xml:space="preserve"> производится в полном объеме ежемесячно до 25 числа месяца, следующего за расчетным, </w:t>
      </w:r>
      <w:r w:rsidR="00104FA8" w:rsidRPr="00104FA8">
        <w:rPr>
          <w:rFonts w:ascii="Arial" w:hAnsi="Arial" w:cs="Arial"/>
          <w:bCs/>
          <w:color w:val="FF0000"/>
          <w:sz w:val="19"/>
          <w:szCs w:val="19"/>
        </w:rPr>
        <w:t xml:space="preserve">на основании </w:t>
      </w:r>
      <w:r w:rsidR="00043B0A" w:rsidRPr="00104FA8">
        <w:rPr>
          <w:rFonts w:ascii="Arial" w:hAnsi="Arial" w:cs="Arial"/>
          <w:color w:val="FF0000"/>
          <w:spacing w:val="-3"/>
          <w:sz w:val="19"/>
          <w:szCs w:val="19"/>
        </w:rPr>
        <w:t>УПД.</w:t>
      </w:r>
    </w:p>
    <w:p w:rsidR="00CC65D0" w:rsidRPr="0079778A" w:rsidRDefault="00571DDE" w:rsidP="00571DDE">
      <w:pPr>
        <w:ind w:firstLine="284"/>
        <w:jc w:val="both"/>
        <w:rPr>
          <w:rFonts w:ascii="Arial" w:hAnsi="Arial" w:cs="Arial"/>
          <w:snapToGrid w:val="0"/>
          <w:sz w:val="19"/>
          <w:szCs w:val="19"/>
        </w:rPr>
      </w:pPr>
      <w:r w:rsidRPr="0079778A">
        <w:rPr>
          <w:rFonts w:ascii="Arial" w:hAnsi="Arial" w:cs="Arial"/>
          <w:snapToGrid w:val="0"/>
          <w:sz w:val="19"/>
          <w:szCs w:val="19"/>
        </w:rPr>
        <w:t xml:space="preserve">      </w:t>
      </w:r>
      <w:r w:rsidR="00CC65D0" w:rsidRPr="0079778A">
        <w:rPr>
          <w:rFonts w:ascii="Arial" w:hAnsi="Arial" w:cs="Arial"/>
          <w:snapToGrid w:val="0"/>
          <w:sz w:val="19"/>
          <w:szCs w:val="19"/>
        </w:rPr>
        <w:t>4.</w:t>
      </w:r>
      <w:r w:rsidR="00043B0A" w:rsidRPr="0079778A">
        <w:rPr>
          <w:rFonts w:ascii="Arial" w:hAnsi="Arial" w:cs="Arial"/>
          <w:snapToGrid w:val="0"/>
          <w:sz w:val="19"/>
          <w:szCs w:val="19"/>
        </w:rPr>
        <w:t>3</w:t>
      </w:r>
      <w:r w:rsidR="00CC65D0" w:rsidRPr="0079778A">
        <w:rPr>
          <w:rFonts w:ascii="Arial" w:hAnsi="Arial" w:cs="Arial"/>
          <w:snapToGrid w:val="0"/>
          <w:sz w:val="19"/>
          <w:szCs w:val="19"/>
        </w:rPr>
        <w:t>. Тарифы на тепловую энергию</w:t>
      </w:r>
      <w:r w:rsidR="002F614A" w:rsidRPr="0079778A">
        <w:rPr>
          <w:rFonts w:ascii="Arial" w:hAnsi="Arial" w:cs="Arial"/>
          <w:snapToGrid w:val="0"/>
          <w:sz w:val="19"/>
          <w:szCs w:val="19"/>
        </w:rPr>
        <w:t xml:space="preserve">, утвержденные </w:t>
      </w:r>
      <w:r w:rsidR="00855D8D" w:rsidRPr="0079778A">
        <w:rPr>
          <w:rFonts w:ascii="Arial" w:hAnsi="Arial" w:cs="Arial"/>
          <w:snapToGrid w:val="0"/>
          <w:sz w:val="19"/>
          <w:szCs w:val="19"/>
        </w:rPr>
        <w:t>Министерством тарифного регулирования Воронежской области</w:t>
      </w:r>
      <w:r w:rsidR="00CC65D0" w:rsidRPr="0079778A">
        <w:rPr>
          <w:rFonts w:ascii="Arial" w:hAnsi="Arial" w:cs="Arial"/>
          <w:snapToGrid w:val="0"/>
          <w:sz w:val="19"/>
          <w:szCs w:val="19"/>
        </w:rPr>
        <w:t xml:space="preserve">, </w:t>
      </w:r>
      <w:r w:rsidR="00CC65D0" w:rsidRPr="0079778A">
        <w:rPr>
          <w:rFonts w:ascii="Arial" w:hAnsi="Arial" w:cs="Arial"/>
          <w:spacing w:val="-3"/>
          <w:sz w:val="19"/>
          <w:szCs w:val="19"/>
        </w:rPr>
        <w:t>с даты введения в действие становятся обязательными для ЭСО и для Абонента. При введении в действие нового тарифа перезаключение действующего договора не требуется</w:t>
      </w:r>
      <w:r w:rsidR="00CC65D0" w:rsidRPr="0079778A">
        <w:rPr>
          <w:rFonts w:ascii="Arial" w:hAnsi="Arial" w:cs="Arial"/>
          <w:snapToGrid w:val="0"/>
          <w:sz w:val="19"/>
          <w:szCs w:val="19"/>
        </w:rPr>
        <w:t xml:space="preserve">. </w:t>
      </w:r>
    </w:p>
    <w:p w:rsidR="00CC65D0" w:rsidRDefault="00CC65D0" w:rsidP="00071095">
      <w:pPr>
        <w:ind w:firstLine="567"/>
        <w:jc w:val="both"/>
        <w:rPr>
          <w:rFonts w:ascii="Arial" w:hAnsi="Arial" w:cs="Arial"/>
          <w:snapToGrid w:val="0"/>
          <w:color w:val="FF000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4.</w:t>
      </w:r>
      <w:r w:rsidR="00043B0A" w:rsidRPr="00554283">
        <w:rPr>
          <w:rFonts w:ascii="Arial" w:hAnsi="Arial" w:cs="Arial"/>
          <w:snapToGrid w:val="0"/>
          <w:sz w:val="19"/>
          <w:szCs w:val="19"/>
        </w:rPr>
        <w:t>4</w:t>
      </w:r>
      <w:r w:rsidRPr="00554283">
        <w:rPr>
          <w:rFonts w:ascii="Arial" w:hAnsi="Arial" w:cs="Arial"/>
          <w:snapToGrid w:val="0"/>
          <w:sz w:val="19"/>
          <w:szCs w:val="19"/>
        </w:rPr>
        <w:t>. «Абонент» оплачивает ЭСО стоимость утечки теплоносителя в обслуживаемых «Абонентом» системах и теплопотребляющих установках, оформленную актом, составляемым в присутствии представителя «Абонента». При отказе от подписания акта указывается причина неподписания акта. Немотивированный отказ  «Абонента» от подписания акта не влияет на его действительность. Начисления за утечку теплоносителя производятся по т</w:t>
      </w:r>
      <w:r w:rsidR="002F614A" w:rsidRPr="00554283">
        <w:rPr>
          <w:rFonts w:ascii="Arial" w:hAnsi="Arial" w:cs="Arial"/>
          <w:snapToGrid w:val="0"/>
          <w:sz w:val="19"/>
          <w:szCs w:val="19"/>
        </w:rPr>
        <w:t xml:space="preserve">арифу, утвержденному </w:t>
      </w:r>
      <w:r w:rsidR="00324691" w:rsidRPr="00324691">
        <w:rPr>
          <w:rFonts w:ascii="Arial" w:hAnsi="Arial" w:cs="Arial"/>
          <w:snapToGrid w:val="0"/>
          <w:color w:val="FF0000"/>
          <w:sz w:val="19"/>
          <w:szCs w:val="19"/>
        </w:rPr>
        <w:t xml:space="preserve">Министерством тарифного </w:t>
      </w:r>
      <w:r w:rsidRPr="00324691">
        <w:rPr>
          <w:rFonts w:ascii="Arial" w:hAnsi="Arial" w:cs="Arial"/>
          <w:snapToGrid w:val="0"/>
          <w:color w:val="FF0000"/>
          <w:sz w:val="19"/>
          <w:szCs w:val="19"/>
        </w:rPr>
        <w:t>регулировани</w:t>
      </w:r>
      <w:r w:rsidR="002F614A" w:rsidRPr="00324691">
        <w:rPr>
          <w:rFonts w:ascii="Arial" w:hAnsi="Arial" w:cs="Arial"/>
          <w:snapToGrid w:val="0"/>
          <w:color w:val="FF0000"/>
          <w:sz w:val="19"/>
          <w:szCs w:val="19"/>
        </w:rPr>
        <w:t>я</w:t>
      </w:r>
      <w:r w:rsidRPr="00324691">
        <w:rPr>
          <w:rFonts w:ascii="Arial" w:hAnsi="Arial" w:cs="Arial"/>
          <w:snapToGrid w:val="0"/>
          <w:color w:val="FF0000"/>
          <w:sz w:val="19"/>
          <w:szCs w:val="19"/>
        </w:rPr>
        <w:t xml:space="preserve"> Воронежской области</w:t>
      </w:r>
      <w:r w:rsidR="00106207" w:rsidRPr="00324691">
        <w:rPr>
          <w:rFonts w:ascii="Arial" w:hAnsi="Arial" w:cs="Arial"/>
          <w:snapToGrid w:val="0"/>
          <w:color w:val="FF0000"/>
          <w:sz w:val="19"/>
          <w:szCs w:val="19"/>
        </w:rPr>
        <w:t>.</w:t>
      </w:r>
    </w:p>
    <w:p w:rsidR="002A512C" w:rsidRDefault="002A512C" w:rsidP="002A512C">
      <w:pPr>
        <w:shd w:val="clear" w:color="auto" w:fill="FFFFFF"/>
        <w:tabs>
          <w:tab w:val="left" w:pos="1435"/>
        </w:tabs>
        <w:jc w:val="both"/>
        <w:rPr>
          <w:rFonts w:ascii="Arial" w:hAnsi="Arial" w:cs="Arial"/>
          <w:color w:val="0070C0"/>
          <w:spacing w:val="-3"/>
          <w:sz w:val="18"/>
          <w:szCs w:val="18"/>
        </w:rPr>
      </w:pPr>
      <w:r>
        <w:rPr>
          <w:rFonts w:ascii="Arial" w:hAnsi="Arial" w:cs="Arial"/>
          <w:color w:val="0070C0"/>
          <w:spacing w:val="-3"/>
          <w:sz w:val="18"/>
        </w:rPr>
        <w:t xml:space="preserve">            </w:t>
      </w:r>
      <w:r w:rsidRPr="00A2551E">
        <w:rPr>
          <w:rFonts w:ascii="Arial" w:hAnsi="Arial" w:cs="Arial"/>
          <w:color w:val="0070C0"/>
          <w:spacing w:val="-3"/>
          <w:sz w:val="18"/>
        </w:rPr>
        <w:t>4.</w:t>
      </w:r>
      <w:r>
        <w:rPr>
          <w:rFonts w:ascii="Arial" w:hAnsi="Arial" w:cs="Arial"/>
          <w:color w:val="0070C0"/>
          <w:spacing w:val="-3"/>
          <w:sz w:val="18"/>
        </w:rPr>
        <w:t>5</w:t>
      </w:r>
      <w:r w:rsidRPr="00A2551E">
        <w:rPr>
          <w:rFonts w:ascii="Arial" w:hAnsi="Arial" w:cs="Arial"/>
          <w:color w:val="0070C0"/>
          <w:spacing w:val="-3"/>
          <w:sz w:val="18"/>
        </w:rPr>
        <w:t xml:space="preserve">. </w:t>
      </w:r>
      <w:r w:rsidRPr="00A2551E">
        <w:rPr>
          <w:rFonts w:ascii="Arial" w:hAnsi="Arial" w:cs="Arial"/>
          <w:color w:val="0070C0"/>
          <w:sz w:val="18"/>
          <w:szCs w:val="18"/>
        </w:rPr>
        <w:t>В случае осуществления Абонентом платежа платежным поручением на расчетный счет ЭСО</w:t>
      </w:r>
      <w:r w:rsidRPr="00A2551E">
        <w:rPr>
          <w:rFonts w:ascii="Arial" w:hAnsi="Arial" w:cs="Arial"/>
          <w:color w:val="0070C0"/>
          <w:spacing w:val="-3"/>
          <w:sz w:val="18"/>
          <w:szCs w:val="18"/>
        </w:rPr>
        <w:t xml:space="preserve"> </w:t>
      </w:r>
      <w:r w:rsidRPr="00A2551E">
        <w:rPr>
          <w:rFonts w:ascii="Arial" w:hAnsi="Arial" w:cs="Arial"/>
          <w:snapToGrid w:val="0"/>
          <w:color w:val="0070C0"/>
          <w:sz w:val="18"/>
        </w:rPr>
        <w:t>за принятую тепловую энергию и горячую воду</w:t>
      </w:r>
      <w:r w:rsidRPr="00A2551E">
        <w:rPr>
          <w:rFonts w:ascii="Arial" w:hAnsi="Arial" w:cs="Arial"/>
          <w:color w:val="0070C0"/>
          <w:spacing w:val="-3"/>
          <w:sz w:val="18"/>
          <w:szCs w:val="18"/>
        </w:rPr>
        <w:t>, Абонент обязан указать назначение платежа, в формате, предусмотренном Приложением №</w:t>
      </w:r>
      <w:r w:rsidR="00460D53">
        <w:rPr>
          <w:rFonts w:ascii="Arial" w:hAnsi="Arial" w:cs="Arial"/>
          <w:color w:val="0070C0"/>
          <w:spacing w:val="-3"/>
          <w:sz w:val="18"/>
          <w:szCs w:val="18"/>
        </w:rPr>
        <w:t>4</w:t>
      </w:r>
      <w:r w:rsidRPr="00A2551E">
        <w:rPr>
          <w:rFonts w:ascii="Arial" w:hAnsi="Arial" w:cs="Arial"/>
          <w:color w:val="0070C0"/>
          <w:spacing w:val="-3"/>
          <w:sz w:val="18"/>
          <w:szCs w:val="18"/>
        </w:rPr>
        <w:t xml:space="preserve"> к</w:t>
      </w:r>
      <w:r>
        <w:rPr>
          <w:rFonts w:ascii="Arial" w:hAnsi="Arial" w:cs="Arial"/>
          <w:color w:val="0070C0"/>
          <w:spacing w:val="-3"/>
          <w:sz w:val="18"/>
          <w:szCs w:val="18"/>
        </w:rPr>
        <w:t xml:space="preserve"> </w:t>
      </w:r>
      <w:r w:rsidR="00460D53">
        <w:rPr>
          <w:rFonts w:ascii="Arial" w:hAnsi="Arial" w:cs="Arial"/>
          <w:color w:val="0070C0"/>
          <w:spacing w:val="-3"/>
          <w:sz w:val="18"/>
          <w:szCs w:val="18"/>
        </w:rPr>
        <w:t>договор</w:t>
      </w:r>
      <w:r w:rsidRPr="00A2551E">
        <w:rPr>
          <w:rFonts w:ascii="Arial" w:hAnsi="Arial" w:cs="Arial"/>
          <w:color w:val="0070C0"/>
          <w:spacing w:val="-3"/>
          <w:sz w:val="18"/>
          <w:szCs w:val="18"/>
        </w:rPr>
        <w:t>у.</w:t>
      </w:r>
    </w:p>
    <w:p w:rsidR="002A512C" w:rsidRDefault="002A512C" w:rsidP="002A512C">
      <w:pPr>
        <w:shd w:val="clear" w:color="auto" w:fill="FFFFFF"/>
        <w:tabs>
          <w:tab w:val="left" w:pos="1435"/>
        </w:tabs>
        <w:jc w:val="both"/>
        <w:rPr>
          <w:rFonts w:ascii="Arial" w:hAnsi="Arial" w:cs="Arial"/>
          <w:color w:val="0070C0"/>
          <w:spacing w:val="-3"/>
          <w:sz w:val="18"/>
          <w:szCs w:val="18"/>
        </w:rPr>
      </w:pPr>
      <w:r w:rsidRPr="00A2551E">
        <w:rPr>
          <w:rFonts w:ascii="Arial" w:hAnsi="Arial" w:cs="Arial"/>
          <w:color w:val="0070C0"/>
          <w:spacing w:val="-3"/>
          <w:sz w:val="18"/>
        </w:rPr>
        <w:lastRenderedPageBreak/>
        <w:t xml:space="preserve">         </w:t>
      </w:r>
      <w:r>
        <w:rPr>
          <w:rFonts w:ascii="Arial" w:hAnsi="Arial" w:cs="Arial"/>
          <w:color w:val="0070C0"/>
          <w:spacing w:val="-3"/>
          <w:sz w:val="18"/>
        </w:rPr>
        <w:t xml:space="preserve">  </w:t>
      </w:r>
      <w:r w:rsidRPr="00A2551E">
        <w:rPr>
          <w:rFonts w:ascii="Arial" w:hAnsi="Arial" w:cs="Arial"/>
          <w:color w:val="0070C0"/>
          <w:spacing w:val="-3"/>
          <w:sz w:val="18"/>
        </w:rPr>
        <w:t>4.</w:t>
      </w:r>
      <w:r>
        <w:rPr>
          <w:rFonts w:ascii="Arial" w:hAnsi="Arial" w:cs="Arial"/>
          <w:color w:val="0070C0"/>
          <w:spacing w:val="-3"/>
          <w:sz w:val="18"/>
        </w:rPr>
        <w:t>6</w:t>
      </w:r>
      <w:r w:rsidRPr="00A2551E">
        <w:rPr>
          <w:rFonts w:ascii="Arial" w:hAnsi="Arial" w:cs="Arial"/>
          <w:color w:val="0070C0"/>
          <w:spacing w:val="-3"/>
          <w:sz w:val="18"/>
        </w:rPr>
        <w:t>.</w:t>
      </w:r>
      <w:r w:rsidRPr="00A2551E">
        <w:rPr>
          <w:rFonts w:ascii="Arial" w:hAnsi="Arial" w:cs="Arial"/>
          <w:color w:val="0070C0"/>
          <w:sz w:val="18"/>
          <w:szCs w:val="18"/>
        </w:rPr>
        <w:t xml:space="preserve"> </w:t>
      </w:r>
      <w:r w:rsidRPr="00A2551E">
        <w:rPr>
          <w:rFonts w:ascii="Arial" w:hAnsi="Arial" w:cs="Arial"/>
          <w:color w:val="0070C0"/>
          <w:spacing w:val="-3"/>
          <w:sz w:val="18"/>
          <w:szCs w:val="18"/>
        </w:rPr>
        <w:t>В случае</w:t>
      </w:r>
      <w:r w:rsidRPr="00752711">
        <w:rPr>
          <w:rFonts w:ascii="Arial" w:hAnsi="Arial" w:cs="Arial"/>
          <w:color w:val="0070C0"/>
          <w:spacing w:val="-3"/>
          <w:sz w:val="18"/>
          <w:szCs w:val="18"/>
        </w:rPr>
        <w:t xml:space="preserve">, если в платежном поручении не указан период платежа и у Абонента имеется долг </w:t>
      </w:r>
      <w:r w:rsidRPr="00752711">
        <w:rPr>
          <w:rFonts w:ascii="Arial" w:hAnsi="Arial" w:cs="Arial"/>
          <w:snapToGrid w:val="0"/>
          <w:color w:val="0070C0"/>
          <w:sz w:val="18"/>
        </w:rPr>
        <w:t>за принятую тепловую энергию и горячую воду</w:t>
      </w:r>
      <w:r w:rsidRPr="00752711">
        <w:rPr>
          <w:rFonts w:ascii="Arial" w:hAnsi="Arial" w:cs="Arial"/>
          <w:color w:val="0070C0"/>
          <w:spacing w:val="-3"/>
          <w:sz w:val="18"/>
          <w:szCs w:val="18"/>
        </w:rPr>
        <w:t>, то денежные средства засчитываются в п</w:t>
      </w:r>
      <w:r>
        <w:rPr>
          <w:rFonts w:ascii="Arial" w:hAnsi="Arial" w:cs="Arial"/>
          <w:color w:val="0070C0"/>
          <w:spacing w:val="-3"/>
          <w:sz w:val="18"/>
          <w:szCs w:val="18"/>
        </w:rPr>
        <w:t xml:space="preserve">огашение обязательств по </w:t>
      </w:r>
      <w:r w:rsidR="00DC3B22">
        <w:rPr>
          <w:rFonts w:ascii="Arial" w:hAnsi="Arial" w:cs="Arial"/>
          <w:color w:val="0070C0"/>
          <w:spacing w:val="-3"/>
          <w:sz w:val="18"/>
          <w:szCs w:val="18"/>
        </w:rPr>
        <w:t>договор</w:t>
      </w:r>
      <w:r w:rsidRPr="00752711">
        <w:rPr>
          <w:rFonts w:ascii="Arial" w:hAnsi="Arial" w:cs="Arial"/>
          <w:color w:val="0070C0"/>
          <w:spacing w:val="-3"/>
          <w:sz w:val="18"/>
          <w:szCs w:val="18"/>
        </w:rPr>
        <w:t>у, срок исполнения которых наступил ранее</w:t>
      </w:r>
      <w:r>
        <w:rPr>
          <w:rFonts w:ascii="Arial" w:hAnsi="Arial" w:cs="Arial"/>
          <w:color w:val="0070C0"/>
          <w:spacing w:val="-3"/>
          <w:sz w:val="18"/>
          <w:szCs w:val="18"/>
        </w:rPr>
        <w:t>.</w:t>
      </w:r>
    </w:p>
    <w:p w:rsidR="00EF7C78" w:rsidRPr="00554283" w:rsidRDefault="00EF7C78" w:rsidP="00071095">
      <w:pPr>
        <w:numPr>
          <w:ilvl w:val="0"/>
          <w:numId w:val="20"/>
        </w:numPr>
        <w:jc w:val="center"/>
        <w:rPr>
          <w:rFonts w:ascii="Arial" w:hAnsi="Arial" w:cs="Arial"/>
          <w:b/>
          <w:snapToGrid w:val="0"/>
          <w:sz w:val="19"/>
          <w:szCs w:val="19"/>
        </w:rPr>
      </w:pPr>
      <w:r w:rsidRPr="00554283">
        <w:rPr>
          <w:rFonts w:ascii="Arial" w:hAnsi="Arial" w:cs="Arial"/>
          <w:b/>
          <w:snapToGrid w:val="0"/>
          <w:sz w:val="19"/>
          <w:szCs w:val="19"/>
        </w:rPr>
        <w:t xml:space="preserve">ПОРЯДОК ОФОРМЛЕНИЯ АКТОВ ОБ ОТСУТСТВИИ ТЕПЛОСНАБЖЕНИЯ </w:t>
      </w:r>
    </w:p>
    <w:p w:rsidR="001C4F16" w:rsidRPr="00554283" w:rsidRDefault="001C4F16" w:rsidP="00071095">
      <w:pPr>
        <w:ind w:firstLine="684"/>
        <w:jc w:val="both"/>
        <w:rPr>
          <w:rFonts w:ascii="Arial" w:hAnsi="Arial" w:cs="Arial"/>
          <w:snapToGrid w:val="0"/>
          <w:sz w:val="19"/>
          <w:szCs w:val="19"/>
        </w:rPr>
      </w:pPr>
    </w:p>
    <w:p w:rsidR="00DD0304" w:rsidRPr="00554283" w:rsidRDefault="00DD0304" w:rsidP="00614C9C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5.1. Оформление акта, подтверждающего факт отсутствия теплоснабжения или снижения  качества тепловой энергии, производится в соответствии с нижеследующим порядком:</w:t>
      </w:r>
    </w:p>
    <w:p w:rsidR="00DD0304" w:rsidRPr="00554283" w:rsidRDefault="00614C9C" w:rsidP="00606146">
      <w:pPr>
        <w:jc w:val="both"/>
        <w:rPr>
          <w:rFonts w:ascii="Arial" w:hAnsi="Arial" w:cs="Arial"/>
          <w:snapToGrid w:val="0"/>
          <w:sz w:val="19"/>
          <w:szCs w:val="19"/>
        </w:rPr>
      </w:pPr>
      <w:r>
        <w:rPr>
          <w:rFonts w:ascii="Arial" w:hAnsi="Arial" w:cs="Arial"/>
          <w:snapToGrid w:val="0"/>
          <w:sz w:val="19"/>
          <w:szCs w:val="19"/>
        </w:rPr>
        <w:t xml:space="preserve">           </w:t>
      </w:r>
      <w:r w:rsidR="00DD0304" w:rsidRPr="00554283">
        <w:rPr>
          <w:rFonts w:ascii="Arial" w:hAnsi="Arial" w:cs="Arial"/>
          <w:snapToGrid w:val="0"/>
          <w:sz w:val="19"/>
          <w:szCs w:val="19"/>
        </w:rPr>
        <w:t>5.1.1. Инициатором по составлению акта об отсутствии теплоснабжения может выступать любая из сторон договора по письменному заявлению конкретного потребителя (потребителей).</w:t>
      </w:r>
    </w:p>
    <w:p w:rsidR="00DD0304" w:rsidRPr="00554283" w:rsidRDefault="00DD0304" w:rsidP="00614C9C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5.1.2. Вр</w:t>
      </w:r>
      <w:r w:rsidR="003344D5" w:rsidRPr="00554283">
        <w:rPr>
          <w:rFonts w:ascii="Arial" w:hAnsi="Arial" w:cs="Arial"/>
          <w:snapToGrid w:val="0"/>
          <w:sz w:val="19"/>
          <w:szCs w:val="19"/>
        </w:rPr>
        <w:t xml:space="preserve">емя прекращения теплоснабжения </w:t>
      </w:r>
      <w:r w:rsidRPr="00554283">
        <w:rPr>
          <w:rFonts w:ascii="Arial" w:hAnsi="Arial" w:cs="Arial"/>
          <w:snapToGrid w:val="0"/>
          <w:sz w:val="19"/>
          <w:szCs w:val="19"/>
        </w:rPr>
        <w:t>и (или) время отсутствия теплоснабжения (в частности, на отопление с момента начала отопительного периода</w:t>
      </w:r>
      <w:r w:rsidR="0041037B">
        <w:rPr>
          <w:rFonts w:ascii="Arial" w:hAnsi="Arial" w:cs="Arial"/>
          <w:snapToGrid w:val="0"/>
          <w:sz w:val="19"/>
          <w:szCs w:val="19"/>
        </w:rPr>
        <w:t>,</w:t>
      </w:r>
      <w:r w:rsidRPr="00554283">
        <w:rPr>
          <w:rFonts w:ascii="Arial" w:hAnsi="Arial" w:cs="Arial"/>
          <w:snapToGrid w:val="0"/>
          <w:sz w:val="19"/>
          <w:szCs w:val="19"/>
        </w:rPr>
        <w:t xml:space="preserve"> </w:t>
      </w:r>
      <w:r w:rsidRPr="0041037B">
        <w:rPr>
          <w:rFonts w:ascii="Arial" w:hAnsi="Arial" w:cs="Arial"/>
          <w:snapToGrid w:val="0"/>
          <w:color w:val="FF0000"/>
          <w:sz w:val="19"/>
          <w:szCs w:val="19"/>
        </w:rPr>
        <w:t>при истечении нормативного срока ремонтных работ</w:t>
      </w:r>
      <w:r w:rsidR="0041037B" w:rsidRPr="0041037B">
        <w:rPr>
          <w:rFonts w:ascii="Arial" w:hAnsi="Arial" w:cs="Arial"/>
          <w:snapToGrid w:val="0"/>
          <w:color w:val="FF0000"/>
          <w:sz w:val="19"/>
          <w:szCs w:val="19"/>
        </w:rPr>
        <w:t>, утвержденного Администрацией городского округа г. Воронеж</w:t>
      </w:r>
      <w:r w:rsidRPr="0041037B">
        <w:rPr>
          <w:rFonts w:ascii="Arial" w:hAnsi="Arial" w:cs="Arial"/>
          <w:snapToGrid w:val="0"/>
          <w:color w:val="FF0000"/>
          <w:sz w:val="19"/>
          <w:szCs w:val="19"/>
        </w:rPr>
        <w:t xml:space="preserve"> или допустимого перерыва,</w:t>
      </w:r>
      <w:r w:rsidR="0041037B" w:rsidRPr="0041037B">
        <w:rPr>
          <w:rFonts w:ascii="Arial" w:hAnsi="Arial" w:cs="Arial"/>
          <w:snapToGrid w:val="0"/>
          <w:color w:val="FF0000"/>
          <w:sz w:val="19"/>
          <w:szCs w:val="19"/>
        </w:rPr>
        <w:t xml:space="preserve"> предусмотренного законодательством</w:t>
      </w:r>
      <w:r w:rsidRPr="0041037B">
        <w:rPr>
          <w:rFonts w:ascii="Arial" w:hAnsi="Arial" w:cs="Arial"/>
          <w:snapToGrid w:val="0"/>
          <w:color w:val="FF0000"/>
          <w:sz w:val="19"/>
          <w:szCs w:val="19"/>
        </w:rPr>
        <w:t>)</w:t>
      </w:r>
      <w:r w:rsidRPr="00554283">
        <w:rPr>
          <w:rFonts w:ascii="Arial" w:hAnsi="Arial" w:cs="Arial"/>
          <w:snapToGrid w:val="0"/>
          <w:sz w:val="19"/>
          <w:szCs w:val="19"/>
        </w:rPr>
        <w:t xml:space="preserve"> </w:t>
      </w:r>
      <w:r w:rsidR="0041037B">
        <w:rPr>
          <w:rFonts w:ascii="Arial" w:hAnsi="Arial" w:cs="Arial"/>
          <w:snapToGrid w:val="0"/>
          <w:sz w:val="19"/>
          <w:szCs w:val="19"/>
        </w:rPr>
        <w:t xml:space="preserve"> </w:t>
      </w:r>
      <w:r w:rsidRPr="00554283">
        <w:rPr>
          <w:rFonts w:ascii="Arial" w:hAnsi="Arial" w:cs="Arial"/>
          <w:snapToGrid w:val="0"/>
          <w:sz w:val="19"/>
          <w:szCs w:val="19"/>
        </w:rPr>
        <w:t>должно быть указано в заявлении конкретного потребителя и сообщено  телефонограммой ЭСО не позднее следующего рабочего дня. Затем указывается время (дата, час) начала нормальной работы системы теплоснабжения (если на момент передачи сообщения параметры теплоснабжения нормализовались), горячего водоснабжения и составляется соответствующий акт с участием представителей заинтересованных сторон (Абонент, ЭСО).</w:t>
      </w:r>
    </w:p>
    <w:p w:rsidR="00614C9C" w:rsidRDefault="00DD0304" w:rsidP="00614C9C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5.1.3. Представитель ЭСО или Абонента приглашается для составления акта телефонограммой, имеющей номер и дату, или переданным по факсу сообщением. Если представитель ЭСО или Абонента не явился, об этом делается соответствующая запись в акте с указанием номера и даты посланной телефонограммы. Копия телефонограммы в этом случае прикладывается к</w:t>
      </w:r>
      <w:r w:rsidR="00614C9C">
        <w:rPr>
          <w:rFonts w:ascii="Arial" w:hAnsi="Arial" w:cs="Arial"/>
          <w:snapToGrid w:val="0"/>
          <w:sz w:val="19"/>
          <w:szCs w:val="19"/>
        </w:rPr>
        <w:t xml:space="preserve"> акту. В акте указываются:</w:t>
      </w:r>
      <w:r w:rsidR="00614C9C">
        <w:rPr>
          <w:rFonts w:ascii="Arial" w:hAnsi="Arial" w:cs="Arial"/>
          <w:snapToGrid w:val="0"/>
          <w:sz w:val="19"/>
          <w:szCs w:val="19"/>
        </w:rPr>
        <w:tab/>
      </w:r>
      <w:r w:rsidR="00614C9C">
        <w:rPr>
          <w:rFonts w:ascii="Arial" w:hAnsi="Arial" w:cs="Arial"/>
          <w:snapToGrid w:val="0"/>
          <w:sz w:val="19"/>
          <w:szCs w:val="19"/>
        </w:rPr>
        <w:tab/>
      </w:r>
      <w:r w:rsidR="00614C9C">
        <w:rPr>
          <w:rFonts w:ascii="Arial" w:hAnsi="Arial" w:cs="Arial"/>
          <w:snapToGrid w:val="0"/>
          <w:sz w:val="19"/>
          <w:szCs w:val="19"/>
        </w:rPr>
        <w:tab/>
      </w:r>
      <w:r w:rsidR="00614C9C">
        <w:rPr>
          <w:rFonts w:ascii="Arial" w:hAnsi="Arial" w:cs="Arial"/>
          <w:snapToGrid w:val="0"/>
          <w:sz w:val="19"/>
          <w:szCs w:val="19"/>
        </w:rPr>
        <w:tab/>
      </w:r>
      <w:r w:rsidR="00614C9C">
        <w:rPr>
          <w:rFonts w:ascii="Arial" w:hAnsi="Arial" w:cs="Arial"/>
          <w:snapToGrid w:val="0"/>
          <w:sz w:val="19"/>
          <w:szCs w:val="19"/>
        </w:rPr>
        <w:tab/>
      </w:r>
    </w:p>
    <w:p w:rsidR="00DD0304" w:rsidRPr="00554283" w:rsidRDefault="00DD0304" w:rsidP="00614C9C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а) начальное время отключения (несвоевременного включения) тепловой энергии, время подачи заявки и ее регистрационный номер в журнале диспетчерской службы ЭСО и время нормализации работы систем, а также общее количество ч</w:t>
      </w:r>
      <w:r w:rsidR="00444D57" w:rsidRPr="00554283">
        <w:rPr>
          <w:rFonts w:ascii="Arial" w:hAnsi="Arial" w:cs="Arial"/>
          <w:snapToGrid w:val="0"/>
          <w:sz w:val="19"/>
          <w:szCs w:val="19"/>
        </w:rPr>
        <w:t xml:space="preserve">асов отсутствия теплоснабжения </w:t>
      </w:r>
      <w:r w:rsidRPr="00554283">
        <w:rPr>
          <w:rFonts w:ascii="Arial" w:hAnsi="Arial" w:cs="Arial"/>
          <w:snapToGrid w:val="0"/>
          <w:sz w:val="19"/>
          <w:szCs w:val="19"/>
        </w:rPr>
        <w:t>или некачественного теплоснабжения;</w:t>
      </w:r>
    </w:p>
    <w:p w:rsidR="00DD0304" w:rsidRPr="00554283" w:rsidRDefault="00DD0304" w:rsidP="00614C9C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 xml:space="preserve">б) причины необеспечения тепловой энергией </w:t>
      </w:r>
      <w:r w:rsidR="0041037B" w:rsidRPr="0041037B">
        <w:rPr>
          <w:rFonts w:ascii="Arial" w:hAnsi="Arial" w:cs="Arial"/>
          <w:snapToGrid w:val="0"/>
          <w:color w:val="FF0000"/>
          <w:sz w:val="19"/>
          <w:szCs w:val="19"/>
        </w:rPr>
        <w:t>(горячей водой)</w:t>
      </w:r>
      <w:r w:rsidR="0041037B">
        <w:rPr>
          <w:rFonts w:ascii="Arial" w:hAnsi="Arial" w:cs="Arial"/>
          <w:snapToGrid w:val="0"/>
          <w:sz w:val="19"/>
          <w:szCs w:val="19"/>
        </w:rPr>
        <w:t xml:space="preserve"> </w:t>
      </w:r>
      <w:r w:rsidRPr="00554283">
        <w:rPr>
          <w:rFonts w:ascii="Arial" w:hAnsi="Arial" w:cs="Arial"/>
          <w:snapToGrid w:val="0"/>
          <w:sz w:val="19"/>
          <w:szCs w:val="19"/>
        </w:rPr>
        <w:t>и сторона, виновная в этом (если это возможно установить в момент составления акта).</w:t>
      </w:r>
    </w:p>
    <w:p w:rsidR="00DD0304" w:rsidRPr="00554283" w:rsidRDefault="00DD0304" w:rsidP="00614C9C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5.2. Надлежаще оформленные Акты могут являться  основанием  для корректировки начислений.</w:t>
      </w:r>
    </w:p>
    <w:p w:rsidR="00DD0304" w:rsidRPr="00554283" w:rsidRDefault="00DD0304" w:rsidP="00614C9C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5.3. Если представитель стороны, по чьей вине произошло необеспечение тепловой энергией, отказался подписать акт или не прибыл на место составления акта по вызову, акт считается действительным и является основанием для перерасчета.</w:t>
      </w:r>
    </w:p>
    <w:p w:rsidR="00DD0304" w:rsidRPr="00554283" w:rsidRDefault="00AE6BCF" w:rsidP="00614C9C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>
        <w:rPr>
          <w:rFonts w:ascii="Arial" w:hAnsi="Arial" w:cs="Arial"/>
          <w:snapToGrid w:val="0"/>
          <w:sz w:val="19"/>
          <w:szCs w:val="19"/>
        </w:rPr>
        <w:t>5.4. В</w:t>
      </w:r>
      <w:r w:rsidR="00DD0304" w:rsidRPr="00554283">
        <w:rPr>
          <w:rFonts w:ascii="Arial" w:hAnsi="Arial" w:cs="Arial"/>
          <w:snapToGrid w:val="0"/>
          <w:sz w:val="19"/>
          <w:szCs w:val="19"/>
        </w:rPr>
        <w:t xml:space="preserve"> спорных случаях по объёмам отпущенного тепла при комиссионных обследованиях используются переносные приборы учёта.</w:t>
      </w:r>
    </w:p>
    <w:p w:rsidR="00786BE5" w:rsidRPr="0041037B" w:rsidRDefault="00DD0304" w:rsidP="00614C9C">
      <w:pPr>
        <w:ind w:firstLine="567"/>
        <w:jc w:val="both"/>
        <w:rPr>
          <w:rFonts w:ascii="Arial" w:hAnsi="Arial" w:cs="Arial"/>
          <w:snapToGrid w:val="0"/>
          <w:color w:val="FF000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5.5</w:t>
      </w:r>
      <w:r w:rsidRPr="0079778A">
        <w:rPr>
          <w:rFonts w:ascii="Arial" w:hAnsi="Arial" w:cs="Arial"/>
          <w:snapToGrid w:val="0"/>
          <w:sz w:val="19"/>
          <w:szCs w:val="19"/>
        </w:rPr>
        <w:t>. За время перерывов в подаче тепловой энергии</w:t>
      </w:r>
      <w:r w:rsidR="00B46BB4">
        <w:rPr>
          <w:rFonts w:ascii="Arial" w:hAnsi="Arial" w:cs="Arial"/>
          <w:snapToGrid w:val="0"/>
          <w:sz w:val="19"/>
          <w:szCs w:val="19"/>
        </w:rPr>
        <w:t xml:space="preserve"> </w:t>
      </w:r>
      <w:r w:rsidR="00B46BB4">
        <w:rPr>
          <w:rFonts w:ascii="Arial" w:hAnsi="Arial" w:cs="Arial"/>
          <w:snapToGrid w:val="0"/>
          <w:color w:val="FF0000"/>
          <w:sz w:val="19"/>
          <w:szCs w:val="19"/>
        </w:rPr>
        <w:t>и (или) горячей воды</w:t>
      </w:r>
      <w:r w:rsidRPr="0079778A">
        <w:rPr>
          <w:rFonts w:ascii="Arial" w:hAnsi="Arial" w:cs="Arial"/>
          <w:snapToGrid w:val="0"/>
          <w:sz w:val="19"/>
          <w:szCs w:val="19"/>
        </w:rPr>
        <w:t xml:space="preserve"> начисления не производятся. При подаче тепл</w:t>
      </w:r>
      <w:r w:rsidR="00043B0A" w:rsidRPr="0079778A">
        <w:rPr>
          <w:rFonts w:ascii="Arial" w:hAnsi="Arial" w:cs="Arial"/>
          <w:snapToGrid w:val="0"/>
          <w:sz w:val="19"/>
          <w:szCs w:val="19"/>
        </w:rPr>
        <w:t>овой</w:t>
      </w:r>
      <w:r w:rsidRPr="0079778A">
        <w:rPr>
          <w:rFonts w:ascii="Arial" w:hAnsi="Arial" w:cs="Arial"/>
          <w:snapToGrid w:val="0"/>
          <w:sz w:val="19"/>
          <w:szCs w:val="19"/>
        </w:rPr>
        <w:t xml:space="preserve"> энерги</w:t>
      </w:r>
      <w:r w:rsidR="003279D1" w:rsidRPr="0079778A">
        <w:rPr>
          <w:rFonts w:ascii="Arial" w:hAnsi="Arial" w:cs="Arial"/>
          <w:snapToGrid w:val="0"/>
          <w:sz w:val="19"/>
          <w:szCs w:val="19"/>
        </w:rPr>
        <w:t>и</w:t>
      </w:r>
      <w:r w:rsidRPr="0079778A">
        <w:rPr>
          <w:rFonts w:ascii="Arial" w:hAnsi="Arial" w:cs="Arial"/>
          <w:snapToGrid w:val="0"/>
          <w:sz w:val="19"/>
          <w:szCs w:val="19"/>
        </w:rPr>
        <w:t xml:space="preserve"> </w:t>
      </w:r>
      <w:r w:rsidR="0041037B" w:rsidRPr="0041037B">
        <w:rPr>
          <w:rFonts w:ascii="Arial" w:hAnsi="Arial" w:cs="Arial"/>
          <w:snapToGrid w:val="0"/>
          <w:color w:val="FF0000"/>
          <w:sz w:val="19"/>
          <w:szCs w:val="19"/>
        </w:rPr>
        <w:t>(горячей воды)</w:t>
      </w:r>
      <w:r w:rsidR="0041037B">
        <w:rPr>
          <w:rFonts w:ascii="Arial" w:hAnsi="Arial" w:cs="Arial"/>
          <w:snapToGrid w:val="0"/>
          <w:sz w:val="19"/>
          <w:szCs w:val="19"/>
        </w:rPr>
        <w:t xml:space="preserve"> </w:t>
      </w:r>
      <w:r w:rsidRPr="0079778A">
        <w:rPr>
          <w:rFonts w:ascii="Arial" w:hAnsi="Arial" w:cs="Arial"/>
          <w:snapToGrid w:val="0"/>
          <w:sz w:val="19"/>
          <w:szCs w:val="19"/>
        </w:rPr>
        <w:t xml:space="preserve">ненадлежащего качества величина снижения </w:t>
      </w:r>
      <w:r w:rsidR="003279D1" w:rsidRPr="0079778A">
        <w:rPr>
          <w:rFonts w:ascii="Arial" w:hAnsi="Arial" w:cs="Arial"/>
          <w:snapToGrid w:val="0"/>
          <w:sz w:val="19"/>
          <w:szCs w:val="19"/>
        </w:rPr>
        <w:t>определяется</w:t>
      </w:r>
      <w:r w:rsidR="0041037B">
        <w:rPr>
          <w:rFonts w:ascii="Arial" w:hAnsi="Arial" w:cs="Arial"/>
          <w:snapToGrid w:val="0"/>
          <w:sz w:val="19"/>
          <w:szCs w:val="19"/>
        </w:rPr>
        <w:t xml:space="preserve">, </w:t>
      </w:r>
      <w:r w:rsidR="0041037B" w:rsidRPr="0041037B">
        <w:rPr>
          <w:rFonts w:ascii="Arial" w:hAnsi="Arial" w:cs="Arial"/>
          <w:snapToGrid w:val="0"/>
          <w:color w:val="FF0000"/>
          <w:sz w:val="19"/>
          <w:szCs w:val="19"/>
        </w:rPr>
        <w:t>в порядке, предусмотренном законодательством</w:t>
      </w:r>
      <w:r w:rsidR="0041037B">
        <w:rPr>
          <w:rFonts w:ascii="Arial" w:hAnsi="Arial" w:cs="Arial"/>
          <w:snapToGrid w:val="0"/>
          <w:sz w:val="19"/>
          <w:szCs w:val="19"/>
        </w:rPr>
        <w:t>,</w:t>
      </w:r>
      <w:r w:rsidR="003279D1" w:rsidRPr="0079778A">
        <w:rPr>
          <w:rFonts w:ascii="Arial" w:hAnsi="Arial" w:cs="Arial"/>
          <w:snapToGrid w:val="0"/>
          <w:sz w:val="19"/>
          <w:szCs w:val="19"/>
        </w:rPr>
        <w:t xml:space="preserve"> </w:t>
      </w:r>
      <w:r w:rsidRPr="0079778A">
        <w:rPr>
          <w:rFonts w:ascii="Arial" w:hAnsi="Arial" w:cs="Arial"/>
          <w:snapToGrid w:val="0"/>
          <w:sz w:val="19"/>
          <w:szCs w:val="19"/>
        </w:rPr>
        <w:t xml:space="preserve">на основании оформленных надлежащим образом актов о некачественном предоставлении </w:t>
      </w:r>
      <w:r w:rsidR="0041037B" w:rsidRPr="0041037B">
        <w:rPr>
          <w:rFonts w:ascii="Arial" w:hAnsi="Arial" w:cs="Arial"/>
          <w:snapToGrid w:val="0"/>
          <w:color w:val="FF0000"/>
          <w:sz w:val="19"/>
          <w:szCs w:val="19"/>
        </w:rPr>
        <w:t>тепловой энергии (горячей воды).</w:t>
      </w:r>
    </w:p>
    <w:p w:rsidR="00186545" w:rsidRPr="00C05BDB" w:rsidRDefault="00186545" w:rsidP="00071095">
      <w:pPr>
        <w:ind w:firstLine="720"/>
        <w:jc w:val="both"/>
        <w:rPr>
          <w:rFonts w:ascii="Arial" w:hAnsi="Arial" w:cs="Arial"/>
          <w:snapToGrid w:val="0"/>
          <w:sz w:val="16"/>
          <w:szCs w:val="16"/>
        </w:rPr>
      </w:pPr>
    </w:p>
    <w:p w:rsidR="00DD0304" w:rsidRPr="00554283" w:rsidRDefault="00DD0304" w:rsidP="00071095">
      <w:pPr>
        <w:jc w:val="center"/>
        <w:rPr>
          <w:rFonts w:ascii="Arial" w:hAnsi="Arial" w:cs="Arial"/>
          <w:b/>
          <w:snapToGrid w:val="0"/>
          <w:sz w:val="19"/>
          <w:szCs w:val="19"/>
        </w:rPr>
      </w:pPr>
      <w:r w:rsidRPr="00554283">
        <w:rPr>
          <w:rFonts w:ascii="Arial" w:hAnsi="Arial" w:cs="Arial"/>
          <w:b/>
          <w:snapToGrid w:val="0"/>
          <w:sz w:val="19"/>
          <w:szCs w:val="19"/>
        </w:rPr>
        <w:t>6. ОТВЕТСТВЕННОСТЬ СТОРОН</w:t>
      </w:r>
    </w:p>
    <w:p w:rsidR="00CC65D0" w:rsidRPr="00554283" w:rsidRDefault="00CC65D0" w:rsidP="0007109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6.1. Стороны несут предусмотренную настоящим договором и действующим законодательством РФ ответственность за неисполнение или ненадлежащее исполнение своих обязательств.</w:t>
      </w:r>
    </w:p>
    <w:p w:rsidR="00CC65D0" w:rsidRPr="00554283" w:rsidRDefault="00CC65D0" w:rsidP="0007109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 xml:space="preserve">6.2. ЭСО несет ответственность за обеспечение бесперебойного </w:t>
      </w:r>
      <w:r w:rsidR="00716301" w:rsidRPr="00554283">
        <w:rPr>
          <w:rFonts w:ascii="Arial" w:hAnsi="Arial" w:cs="Arial"/>
          <w:snapToGrid w:val="0"/>
          <w:sz w:val="19"/>
          <w:szCs w:val="19"/>
        </w:rPr>
        <w:t xml:space="preserve">круглосуточного </w:t>
      </w:r>
      <w:r w:rsidRPr="00554283">
        <w:rPr>
          <w:rFonts w:ascii="Arial" w:hAnsi="Arial" w:cs="Arial"/>
          <w:snapToGrid w:val="0"/>
          <w:sz w:val="19"/>
          <w:szCs w:val="19"/>
        </w:rPr>
        <w:t xml:space="preserve">теплоснабжения </w:t>
      </w:r>
      <w:r w:rsidR="00491495" w:rsidRPr="00554283">
        <w:rPr>
          <w:rFonts w:ascii="Arial" w:hAnsi="Arial" w:cs="Arial"/>
          <w:snapToGrid w:val="0"/>
          <w:sz w:val="19"/>
          <w:szCs w:val="19"/>
        </w:rPr>
        <w:t xml:space="preserve">для нужд отопления </w:t>
      </w:r>
      <w:r w:rsidRPr="00554283">
        <w:rPr>
          <w:rFonts w:ascii="Arial" w:hAnsi="Arial" w:cs="Arial"/>
          <w:snapToGrid w:val="0"/>
          <w:sz w:val="19"/>
          <w:szCs w:val="19"/>
        </w:rPr>
        <w:t>в течение отопительного периода в согласованных сторонами объемах и надлежащего качества на границе эксплуатационной ответственности, кроме перерывов оговор</w:t>
      </w:r>
      <w:r w:rsidR="00DA50F1" w:rsidRPr="00554283">
        <w:rPr>
          <w:rFonts w:ascii="Arial" w:hAnsi="Arial" w:cs="Arial"/>
          <w:snapToGrid w:val="0"/>
          <w:sz w:val="19"/>
          <w:szCs w:val="19"/>
        </w:rPr>
        <w:t>енных п.п. 2.2.2.; 2.2.5.</w:t>
      </w:r>
      <w:r w:rsidRPr="00554283">
        <w:rPr>
          <w:rFonts w:ascii="Arial" w:hAnsi="Arial" w:cs="Arial"/>
          <w:snapToGrid w:val="0"/>
          <w:sz w:val="19"/>
          <w:szCs w:val="19"/>
        </w:rPr>
        <w:t xml:space="preserve"> настоящего договора.</w:t>
      </w:r>
    </w:p>
    <w:p w:rsidR="00CC65D0" w:rsidRDefault="00491495" w:rsidP="0007109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 xml:space="preserve">ЭСО несет ответственность за обеспечение бесперебойного </w:t>
      </w:r>
      <w:r w:rsidR="00716301" w:rsidRPr="00554283">
        <w:rPr>
          <w:rFonts w:ascii="Arial" w:hAnsi="Arial" w:cs="Arial"/>
          <w:snapToGrid w:val="0"/>
          <w:sz w:val="19"/>
          <w:szCs w:val="19"/>
        </w:rPr>
        <w:t xml:space="preserve">круглосуточного </w:t>
      </w:r>
      <w:r w:rsidRPr="00554283">
        <w:rPr>
          <w:rFonts w:ascii="Arial" w:hAnsi="Arial" w:cs="Arial"/>
          <w:snapToGrid w:val="0"/>
          <w:sz w:val="19"/>
          <w:szCs w:val="19"/>
        </w:rPr>
        <w:t xml:space="preserve">теплоснабжения для нужд горячего водоснабжения </w:t>
      </w:r>
      <w:r w:rsidR="00716301" w:rsidRPr="00554283">
        <w:rPr>
          <w:rFonts w:ascii="Arial" w:hAnsi="Arial" w:cs="Arial"/>
          <w:snapToGrid w:val="0"/>
          <w:sz w:val="19"/>
          <w:szCs w:val="19"/>
        </w:rPr>
        <w:t xml:space="preserve">в течение года </w:t>
      </w:r>
      <w:r w:rsidRPr="00554283">
        <w:rPr>
          <w:rFonts w:ascii="Arial" w:hAnsi="Arial" w:cs="Arial"/>
          <w:snapToGrid w:val="0"/>
          <w:sz w:val="19"/>
          <w:szCs w:val="19"/>
        </w:rPr>
        <w:t xml:space="preserve">в согласованных сторонами объемах и надлежащего качества на границе эксплуатационной ответственности, кроме перерывов оговоренных п.п. 2.2.2.; 2.2.5. </w:t>
      </w:r>
      <w:r w:rsidR="00DA50F1" w:rsidRPr="00554283">
        <w:rPr>
          <w:rFonts w:ascii="Arial" w:hAnsi="Arial" w:cs="Arial"/>
          <w:snapToGrid w:val="0"/>
          <w:sz w:val="19"/>
          <w:szCs w:val="19"/>
        </w:rPr>
        <w:t xml:space="preserve"> 2.2.7.</w:t>
      </w:r>
      <w:r w:rsidR="00CC65D0" w:rsidRPr="00554283">
        <w:rPr>
          <w:rFonts w:ascii="Arial" w:hAnsi="Arial" w:cs="Arial"/>
          <w:snapToGrid w:val="0"/>
          <w:sz w:val="19"/>
          <w:szCs w:val="19"/>
        </w:rPr>
        <w:t xml:space="preserve">  настоящего договора.</w:t>
      </w:r>
    </w:p>
    <w:p w:rsidR="0041037B" w:rsidRPr="0041037B" w:rsidRDefault="0041037B" w:rsidP="00071095">
      <w:pPr>
        <w:ind w:firstLine="567"/>
        <w:jc w:val="both"/>
        <w:rPr>
          <w:rFonts w:ascii="Arial" w:hAnsi="Arial" w:cs="Arial"/>
          <w:snapToGrid w:val="0"/>
          <w:color w:val="FF0000"/>
          <w:sz w:val="19"/>
          <w:szCs w:val="19"/>
        </w:rPr>
      </w:pPr>
      <w:r w:rsidRPr="0041037B">
        <w:rPr>
          <w:rFonts w:ascii="Arial" w:hAnsi="Arial" w:cs="Arial"/>
          <w:snapToGrid w:val="0"/>
          <w:color w:val="FF0000"/>
          <w:sz w:val="19"/>
          <w:szCs w:val="19"/>
        </w:rPr>
        <w:t>ЭСО несет ответственность за обеспечение бесперебойного круглосуточно</w:t>
      </w:r>
      <w:r w:rsidR="00324691">
        <w:rPr>
          <w:rFonts w:ascii="Arial" w:hAnsi="Arial" w:cs="Arial"/>
          <w:snapToGrid w:val="0"/>
          <w:color w:val="FF0000"/>
          <w:sz w:val="19"/>
          <w:szCs w:val="19"/>
        </w:rPr>
        <w:t>й подачи горячей воды</w:t>
      </w:r>
      <w:r w:rsidRPr="0041037B">
        <w:rPr>
          <w:rFonts w:ascii="Arial" w:hAnsi="Arial" w:cs="Arial"/>
          <w:snapToGrid w:val="0"/>
          <w:color w:val="FF0000"/>
          <w:sz w:val="19"/>
          <w:szCs w:val="19"/>
        </w:rPr>
        <w:t xml:space="preserve"> в течение года в согласованных сторонами объемах и надлежащего качества на границе эксплуатационной ответственности, кроме перерывов оговоренных п.п. 2.2.2.; 2.2.5.  2.2.7.  настоящего договора</w:t>
      </w:r>
      <w:r>
        <w:rPr>
          <w:rFonts w:ascii="Arial" w:hAnsi="Arial" w:cs="Arial"/>
          <w:snapToGrid w:val="0"/>
          <w:color w:val="FF0000"/>
          <w:sz w:val="19"/>
          <w:szCs w:val="19"/>
        </w:rPr>
        <w:t>.</w:t>
      </w:r>
    </w:p>
    <w:p w:rsidR="00CC65D0" w:rsidRPr="0041037B" w:rsidRDefault="00CC65D0" w:rsidP="00071095">
      <w:pPr>
        <w:ind w:firstLine="567"/>
        <w:jc w:val="both"/>
        <w:rPr>
          <w:rFonts w:ascii="Arial" w:hAnsi="Arial" w:cs="Arial"/>
          <w:snapToGrid w:val="0"/>
          <w:color w:val="FF000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 xml:space="preserve">6.3. </w:t>
      </w:r>
      <w:r w:rsidRPr="0041037B">
        <w:rPr>
          <w:rFonts w:ascii="Arial" w:hAnsi="Arial" w:cs="Arial"/>
          <w:snapToGrid w:val="0"/>
          <w:color w:val="FF0000"/>
          <w:sz w:val="19"/>
          <w:szCs w:val="19"/>
        </w:rPr>
        <w:t xml:space="preserve">ЭСО несет ответственность за своевременное начисление и предъявление платежных </w:t>
      </w:r>
      <w:r w:rsidR="0041037B" w:rsidRPr="0041037B">
        <w:rPr>
          <w:rFonts w:ascii="Arial" w:hAnsi="Arial" w:cs="Arial"/>
          <w:snapToGrid w:val="0"/>
          <w:color w:val="FF0000"/>
          <w:sz w:val="19"/>
          <w:szCs w:val="19"/>
        </w:rPr>
        <w:t>документов Абоненту.</w:t>
      </w:r>
      <w:r w:rsidRPr="0041037B">
        <w:rPr>
          <w:rFonts w:ascii="Arial" w:hAnsi="Arial" w:cs="Arial"/>
          <w:snapToGrid w:val="0"/>
          <w:color w:val="FF0000"/>
          <w:sz w:val="19"/>
          <w:szCs w:val="19"/>
        </w:rPr>
        <w:t xml:space="preserve"> </w:t>
      </w:r>
    </w:p>
    <w:p w:rsidR="00CC65D0" w:rsidRPr="00554283" w:rsidRDefault="00CC65D0" w:rsidP="0007109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6.</w:t>
      </w:r>
      <w:r w:rsidR="004E6A0A" w:rsidRPr="00554283">
        <w:rPr>
          <w:rFonts w:ascii="Arial" w:hAnsi="Arial" w:cs="Arial"/>
          <w:snapToGrid w:val="0"/>
          <w:sz w:val="19"/>
          <w:szCs w:val="19"/>
        </w:rPr>
        <w:t>4</w:t>
      </w:r>
      <w:r w:rsidRPr="00554283">
        <w:rPr>
          <w:rFonts w:ascii="Arial" w:hAnsi="Arial" w:cs="Arial"/>
          <w:snapToGrid w:val="0"/>
          <w:sz w:val="19"/>
          <w:szCs w:val="19"/>
        </w:rPr>
        <w:t>. Стороны освобождаются от ответственности за неисполнение или ненадлежащее исполнение обязательств по настоящему договору, если это было вызвано обстоятельствами непреодолимой силы (форс-мажорные обстоятельства), возникшими после заключения договора и препятствующими его выполнению.</w:t>
      </w:r>
    </w:p>
    <w:p w:rsidR="00CC65D0" w:rsidRPr="00554283" w:rsidRDefault="00CC65D0" w:rsidP="0007109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Сторона, ссылающаяся на обстоятельства непреодолимой силы, обязана информировать другую сторону о наступлении этих обстоятельств в письменной форме немедленно при возникновении возможности.</w:t>
      </w:r>
    </w:p>
    <w:p w:rsidR="00CC65D0" w:rsidRPr="00554283" w:rsidRDefault="00CC65D0" w:rsidP="0007109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 xml:space="preserve">Надлежащим подтверждением форс-мажорных обстоятельств, служат решения (заявления) компетентных органов государственной власти. </w:t>
      </w:r>
    </w:p>
    <w:p w:rsidR="000922D9" w:rsidRPr="00554283" w:rsidRDefault="000922D9" w:rsidP="000922D9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 xml:space="preserve">6.5. ЭСО не несет ответственности за убытки или невозможность выполнения обязательств, вследствие обстоятельств непреодолимой силы (форс-мажор), а именно: пожара, военных действий, стихийных бедствий, забастовок, решений государственных органов, прекращение подачи электрической энергии, газа, отсутствие холодной воды не по вине ЭСО. </w:t>
      </w:r>
    </w:p>
    <w:p w:rsidR="00CC65D0" w:rsidRPr="00554283" w:rsidRDefault="00CC65D0" w:rsidP="000B5644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6.</w:t>
      </w:r>
      <w:r w:rsidR="00736AAB" w:rsidRPr="00554283">
        <w:rPr>
          <w:rFonts w:ascii="Arial" w:hAnsi="Arial" w:cs="Arial"/>
          <w:snapToGrid w:val="0"/>
          <w:sz w:val="19"/>
          <w:szCs w:val="19"/>
        </w:rPr>
        <w:t>6</w:t>
      </w:r>
      <w:r w:rsidRPr="00554283">
        <w:rPr>
          <w:rFonts w:ascii="Arial" w:hAnsi="Arial" w:cs="Arial"/>
          <w:snapToGrid w:val="0"/>
          <w:sz w:val="19"/>
          <w:szCs w:val="19"/>
        </w:rPr>
        <w:t xml:space="preserve">. </w:t>
      </w:r>
      <w:r w:rsidR="000922D9" w:rsidRPr="00554283">
        <w:rPr>
          <w:rFonts w:ascii="Arial" w:hAnsi="Arial" w:cs="Arial"/>
          <w:snapToGrid w:val="0"/>
          <w:sz w:val="19"/>
          <w:szCs w:val="19"/>
        </w:rPr>
        <w:t>«Абонент»</w:t>
      </w:r>
      <w:r w:rsidRPr="00554283">
        <w:rPr>
          <w:rFonts w:ascii="Arial" w:hAnsi="Arial" w:cs="Arial"/>
          <w:snapToGrid w:val="0"/>
          <w:sz w:val="19"/>
          <w:szCs w:val="19"/>
        </w:rPr>
        <w:t xml:space="preserve"> несет ответственност</w:t>
      </w:r>
      <w:r w:rsidR="000922D9" w:rsidRPr="00554283">
        <w:rPr>
          <w:rFonts w:ascii="Arial" w:hAnsi="Arial" w:cs="Arial"/>
          <w:snapToGrid w:val="0"/>
          <w:sz w:val="19"/>
          <w:szCs w:val="19"/>
        </w:rPr>
        <w:t>ь</w:t>
      </w:r>
      <w:r w:rsidRPr="00554283">
        <w:rPr>
          <w:rFonts w:ascii="Arial" w:hAnsi="Arial" w:cs="Arial"/>
          <w:snapToGrid w:val="0"/>
          <w:sz w:val="19"/>
          <w:szCs w:val="19"/>
        </w:rPr>
        <w:t xml:space="preserve"> за</w:t>
      </w:r>
      <w:r w:rsidR="009D4871" w:rsidRPr="00554283">
        <w:rPr>
          <w:rFonts w:ascii="Arial" w:hAnsi="Arial" w:cs="Arial"/>
          <w:snapToGrid w:val="0"/>
          <w:sz w:val="19"/>
          <w:szCs w:val="19"/>
        </w:rPr>
        <w:t xml:space="preserve"> </w:t>
      </w:r>
      <w:r w:rsidR="00CE6121" w:rsidRPr="00554283">
        <w:rPr>
          <w:rFonts w:ascii="Arial" w:hAnsi="Arial" w:cs="Arial"/>
          <w:snapToGrid w:val="0"/>
          <w:sz w:val="19"/>
          <w:szCs w:val="19"/>
        </w:rPr>
        <w:t xml:space="preserve">исправное состояние </w:t>
      </w:r>
      <w:r w:rsidR="0050738A" w:rsidRPr="00554283">
        <w:rPr>
          <w:rFonts w:ascii="Arial" w:hAnsi="Arial" w:cs="Arial"/>
          <w:snapToGrid w:val="0"/>
          <w:sz w:val="19"/>
          <w:szCs w:val="19"/>
        </w:rPr>
        <w:t xml:space="preserve">внутридомовых систем </w:t>
      </w:r>
      <w:r w:rsidR="0044445B" w:rsidRPr="00554283">
        <w:rPr>
          <w:rFonts w:ascii="Arial" w:hAnsi="Arial" w:cs="Arial"/>
          <w:snapToGrid w:val="0"/>
          <w:sz w:val="19"/>
          <w:szCs w:val="19"/>
        </w:rPr>
        <w:t xml:space="preserve">отопления и горячего водоснабжения </w:t>
      </w:r>
      <w:r w:rsidR="0050738A" w:rsidRPr="00554283">
        <w:rPr>
          <w:rFonts w:ascii="Arial" w:hAnsi="Arial" w:cs="Arial"/>
          <w:snapToGrid w:val="0"/>
          <w:sz w:val="19"/>
          <w:szCs w:val="19"/>
        </w:rPr>
        <w:t>жилых зданий</w:t>
      </w:r>
      <w:r w:rsidR="00CE6121" w:rsidRPr="00554283">
        <w:rPr>
          <w:rFonts w:ascii="Arial" w:hAnsi="Arial" w:cs="Arial"/>
          <w:snapToGrid w:val="0"/>
          <w:sz w:val="19"/>
          <w:szCs w:val="19"/>
        </w:rPr>
        <w:t>, приборов учета</w:t>
      </w:r>
      <w:r w:rsidR="0050738A" w:rsidRPr="00554283">
        <w:rPr>
          <w:rFonts w:ascii="Arial" w:hAnsi="Arial" w:cs="Arial"/>
          <w:snapToGrid w:val="0"/>
          <w:sz w:val="19"/>
          <w:szCs w:val="19"/>
        </w:rPr>
        <w:t>, принадлежащих «Абоненту»</w:t>
      </w:r>
      <w:r w:rsidR="00736AAB" w:rsidRPr="00554283">
        <w:rPr>
          <w:rFonts w:ascii="Arial" w:hAnsi="Arial" w:cs="Arial"/>
          <w:snapToGrid w:val="0"/>
          <w:sz w:val="19"/>
          <w:szCs w:val="19"/>
        </w:rPr>
        <w:t>;</w:t>
      </w:r>
      <w:r w:rsidR="0050738A" w:rsidRPr="00554283">
        <w:rPr>
          <w:rFonts w:ascii="Arial" w:hAnsi="Arial" w:cs="Arial"/>
          <w:snapToGrid w:val="0"/>
          <w:sz w:val="19"/>
          <w:szCs w:val="19"/>
        </w:rPr>
        <w:t xml:space="preserve"> </w:t>
      </w:r>
      <w:r w:rsidR="00413E8E" w:rsidRPr="00554283">
        <w:rPr>
          <w:rFonts w:ascii="Arial" w:hAnsi="Arial" w:cs="Arial"/>
          <w:snapToGrid w:val="0"/>
          <w:sz w:val="19"/>
          <w:szCs w:val="19"/>
        </w:rPr>
        <w:t>за не обеспечение доступа</w:t>
      </w:r>
      <w:r w:rsidR="0065557A" w:rsidRPr="00554283">
        <w:rPr>
          <w:rFonts w:ascii="Arial" w:hAnsi="Arial" w:cs="Arial"/>
          <w:snapToGrid w:val="0"/>
          <w:sz w:val="19"/>
          <w:szCs w:val="19"/>
        </w:rPr>
        <w:t xml:space="preserve"> (или отказ от доступа) </w:t>
      </w:r>
      <w:r w:rsidR="00413E8E" w:rsidRPr="00554283">
        <w:rPr>
          <w:rFonts w:ascii="Arial" w:hAnsi="Arial" w:cs="Arial"/>
          <w:snapToGrid w:val="0"/>
          <w:sz w:val="19"/>
          <w:szCs w:val="19"/>
        </w:rPr>
        <w:t xml:space="preserve"> </w:t>
      </w:r>
      <w:r w:rsidR="009D2FB0" w:rsidRPr="00554283">
        <w:rPr>
          <w:rFonts w:ascii="Arial" w:hAnsi="Arial" w:cs="Arial"/>
          <w:snapToGrid w:val="0"/>
          <w:sz w:val="19"/>
          <w:szCs w:val="19"/>
        </w:rPr>
        <w:t xml:space="preserve">представителям ЭСО </w:t>
      </w:r>
      <w:r w:rsidR="00413E8E" w:rsidRPr="00554283">
        <w:rPr>
          <w:rFonts w:ascii="Arial" w:hAnsi="Arial" w:cs="Arial"/>
          <w:snapToGrid w:val="0"/>
          <w:sz w:val="19"/>
          <w:szCs w:val="19"/>
        </w:rPr>
        <w:t>к</w:t>
      </w:r>
      <w:r w:rsidR="0027699A" w:rsidRPr="00554283">
        <w:rPr>
          <w:rFonts w:ascii="Arial" w:hAnsi="Arial" w:cs="Arial"/>
          <w:snapToGrid w:val="0"/>
          <w:sz w:val="19"/>
          <w:szCs w:val="19"/>
        </w:rPr>
        <w:t xml:space="preserve"> теплопотребляющим установкам и приборам учета «Абонента»</w:t>
      </w:r>
      <w:r w:rsidR="0065557A" w:rsidRPr="00554283">
        <w:rPr>
          <w:rFonts w:ascii="Arial" w:hAnsi="Arial" w:cs="Arial"/>
          <w:snapToGrid w:val="0"/>
          <w:sz w:val="19"/>
          <w:szCs w:val="19"/>
        </w:rPr>
        <w:t>, согласно</w:t>
      </w:r>
      <w:r w:rsidR="0044445B" w:rsidRPr="00554283">
        <w:rPr>
          <w:rFonts w:ascii="Arial" w:hAnsi="Arial" w:cs="Arial"/>
          <w:snapToGrid w:val="0"/>
          <w:sz w:val="19"/>
          <w:szCs w:val="19"/>
        </w:rPr>
        <w:t xml:space="preserve"> требован</w:t>
      </w:r>
      <w:r w:rsidR="00137885" w:rsidRPr="00554283">
        <w:rPr>
          <w:rFonts w:ascii="Arial" w:hAnsi="Arial" w:cs="Arial"/>
          <w:snapToGrid w:val="0"/>
          <w:sz w:val="19"/>
          <w:szCs w:val="19"/>
        </w:rPr>
        <w:t>ия</w:t>
      </w:r>
      <w:r w:rsidR="00B1581F" w:rsidRPr="00554283">
        <w:rPr>
          <w:rFonts w:ascii="Arial" w:hAnsi="Arial" w:cs="Arial"/>
          <w:snapToGrid w:val="0"/>
          <w:sz w:val="19"/>
          <w:szCs w:val="19"/>
        </w:rPr>
        <w:t>м</w:t>
      </w:r>
      <w:r w:rsidR="0044445B" w:rsidRPr="00554283">
        <w:rPr>
          <w:rFonts w:ascii="Arial" w:hAnsi="Arial" w:cs="Arial"/>
          <w:snapToGrid w:val="0"/>
          <w:sz w:val="19"/>
          <w:szCs w:val="19"/>
        </w:rPr>
        <w:t xml:space="preserve"> </w:t>
      </w:r>
      <w:r w:rsidR="00137885" w:rsidRPr="00554283">
        <w:rPr>
          <w:rFonts w:ascii="Arial" w:hAnsi="Arial" w:cs="Arial"/>
          <w:snapToGrid w:val="0"/>
          <w:sz w:val="19"/>
          <w:szCs w:val="19"/>
        </w:rPr>
        <w:t>действующего законодательства РФ.</w:t>
      </w:r>
    </w:p>
    <w:p w:rsidR="00BC0D76" w:rsidRPr="00554283" w:rsidRDefault="00D44061" w:rsidP="00BC0D76">
      <w:pPr>
        <w:tabs>
          <w:tab w:val="left" w:pos="567"/>
        </w:tabs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>
        <w:rPr>
          <w:rFonts w:ascii="Arial" w:hAnsi="Arial" w:cs="Arial"/>
          <w:snapToGrid w:val="0"/>
          <w:sz w:val="19"/>
          <w:szCs w:val="19"/>
        </w:rPr>
        <w:lastRenderedPageBreak/>
        <w:t>6.7. С</w:t>
      </w:r>
      <w:r w:rsidR="00BC0D76" w:rsidRPr="00554283">
        <w:rPr>
          <w:rFonts w:ascii="Arial" w:hAnsi="Arial" w:cs="Arial"/>
          <w:snapToGrid w:val="0"/>
          <w:sz w:val="19"/>
          <w:szCs w:val="19"/>
        </w:rPr>
        <w:t>поры и разногласия, вытекающие из регулируемых договором правоотношений, разрешаются в Арбитражном суде Воронежской области по заявлению любой из Сторон, а по техническим вопросам - на совместных совещаниях с участием заинтересованных сторон.</w:t>
      </w:r>
    </w:p>
    <w:p w:rsidR="00CC65D0" w:rsidRDefault="00CC65D0" w:rsidP="0007109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6.</w:t>
      </w:r>
      <w:r w:rsidR="00736AAB" w:rsidRPr="00554283">
        <w:rPr>
          <w:rFonts w:ascii="Arial" w:hAnsi="Arial" w:cs="Arial"/>
          <w:snapToGrid w:val="0"/>
          <w:sz w:val="19"/>
          <w:szCs w:val="19"/>
        </w:rPr>
        <w:t>8</w:t>
      </w:r>
      <w:r w:rsidRPr="00554283">
        <w:rPr>
          <w:rFonts w:ascii="Arial" w:hAnsi="Arial" w:cs="Arial"/>
          <w:snapToGrid w:val="0"/>
          <w:sz w:val="19"/>
          <w:szCs w:val="19"/>
        </w:rPr>
        <w:t>. Стороны договорились о том, что вся переписка между ними по всем вытекающим из договора обязательствам производится по адресам, указанным в договоре. Сторона, адрес или реквизиты которой изменились, обязана в 3-дневный срок надлежащим образом уведомить другую сторону об изменении. В случае несвоевременного и (или) ненадлежащего уведомления стороной об указанных изменениях, считать переписку по адресам, указанным в договоре, надлежащей перепиской.</w:t>
      </w:r>
    </w:p>
    <w:p w:rsidR="00054CA5" w:rsidRPr="00554283" w:rsidRDefault="00054CA5" w:rsidP="0007109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</w:p>
    <w:p w:rsidR="0033121D" w:rsidRPr="00554283" w:rsidRDefault="00FE5A22" w:rsidP="00071095">
      <w:pPr>
        <w:numPr>
          <w:ilvl w:val="0"/>
          <w:numId w:val="22"/>
        </w:numPr>
        <w:tabs>
          <w:tab w:val="left" w:pos="2364"/>
        </w:tabs>
        <w:jc w:val="center"/>
        <w:rPr>
          <w:rFonts w:ascii="Arial" w:hAnsi="Arial" w:cs="Arial"/>
          <w:b/>
          <w:snapToGrid w:val="0"/>
          <w:sz w:val="19"/>
          <w:szCs w:val="19"/>
        </w:rPr>
      </w:pPr>
      <w:r w:rsidRPr="00554283">
        <w:rPr>
          <w:rFonts w:ascii="Arial" w:hAnsi="Arial" w:cs="Arial"/>
          <w:b/>
          <w:snapToGrid w:val="0"/>
          <w:sz w:val="19"/>
          <w:szCs w:val="19"/>
        </w:rPr>
        <w:t>ПРОЧИЕ  УСЛОВИЯ</w:t>
      </w:r>
    </w:p>
    <w:p w:rsidR="009B0B56" w:rsidRPr="00DB0C6A" w:rsidRDefault="009A4ACA" w:rsidP="007C5AD1">
      <w:pPr>
        <w:tabs>
          <w:tab w:val="left" w:pos="567"/>
        </w:tabs>
        <w:ind w:firstLine="426"/>
        <w:jc w:val="both"/>
        <w:rPr>
          <w:rFonts w:ascii="Arial" w:hAnsi="Arial" w:cs="Arial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 xml:space="preserve">7.1. </w:t>
      </w:r>
      <w:r w:rsidR="003279D1" w:rsidRPr="00554283">
        <w:rPr>
          <w:rFonts w:ascii="Arial" w:hAnsi="Arial" w:cs="Arial"/>
          <w:sz w:val="19"/>
          <w:szCs w:val="19"/>
        </w:rPr>
        <w:t xml:space="preserve">Постоянная связь сторон, а также ведение оперативных переговоров осуществляется по следующим телефонам </w:t>
      </w:r>
      <w:r w:rsidR="003279D1" w:rsidRPr="009B0B56">
        <w:rPr>
          <w:rFonts w:ascii="Arial" w:hAnsi="Arial" w:cs="Arial"/>
          <w:sz w:val="19"/>
          <w:szCs w:val="19"/>
        </w:rPr>
        <w:t>ЭСО:</w:t>
      </w:r>
      <w:r w:rsidR="003279D1" w:rsidRPr="00554283">
        <w:rPr>
          <w:rFonts w:ascii="Arial" w:hAnsi="Arial" w:cs="Arial"/>
          <w:sz w:val="19"/>
          <w:szCs w:val="19"/>
        </w:rPr>
        <w:t xml:space="preserve"> </w:t>
      </w:r>
      <w:r w:rsidR="009B0B56" w:rsidRPr="00DB0C6A">
        <w:rPr>
          <w:rFonts w:ascii="Arial" w:hAnsi="Arial" w:cs="Arial"/>
          <w:sz w:val="19"/>
          <w:szCs w:val="19"/>
        </w:rPr>
        <w:t>отдел по работе с юридическими лицами</w:t>
      </w:r>
      <w:r w:rsidR="00C016A1">
        <w:rPr>
          <w:rFonts w:ascii="Arial" w:hAnsi="Arial" w:cs="Arial"/>
          <w:sz w:val="19"/>
          <w:szCs w:val="19"/>
        </w:rPr>
        <w:t xml:space="preserve">  </w:t>
      </w:r>
      <w:r w:rsidR="00C016A1">
        <w:rPr>
          <w:rFonts w:ascii="Arial" w:hAnsi="Arial" w:cs="Arial"/>
          <w:sz w:val="18"/>
          <w:szCs w:val="18"/>
        </w:rPr>
        <w:t>управления реализации на розничных рынках</w:t>
      </w:r>
      <w:r w:rsidR="009B0B56" w:rsidRPr="00DB0C6A">
        <w:rPr>
          <w:rFonts w:ascii="Arial" w:hAnsi="Arial" w:cs="Arial"/>
          <w:sz w:val="19"/>
          <w:szCs w:val="19"/>
        </w:rPr>
        <w:t xml:space="preserve">: </w:t>
      </w:r>
      <w:r w:rsidR="009B0B56" w:rsidRPr="00DB0C6A">
        <w:rPr>
          <w:rFonts w:ascii="Arial" w:hAnsi="Arial" w:cs="Arial"/>
          <w:color w:val="0000FF"/>
          <w:sz w:val="19"/>
          <w:szCs w:val="19"/>
        </w:rPr>
        <w:t>205-14-89,</w:t>
      </w:r>
      <w:r w:rsidR="009B0B56" w:rsidRPr="00DB0C6A">
        <w:rPr>
          <w:rFonts w:ascii="Arial" w:hAnsi="Arial" w:cs="Arial"/>
          <w:sz w:val="19"/>
          <w:szCs w:val="19"/>
        </w:rPr>
        <w:t xml:space="preserve"> 261-93-78, 249-68-79, </w:t>
      </w:r>
      <w:r w:rsidR="00C016A1">
        <w:rPr>
          <w:rFonts w:ascii="Arial" w:hAnsi="Arial" w:cs="Arial"/>
          <w:sz w:val="19"/>
          <w:szCs w:val="19"/>
        </w:rPr>
        <w:t xml:space="preserve">241-04-08, 261-92-07, 241-03-40; </w:t>
      </w:r>
      <w:r w:rsidR="009B0B56" w:rsidRPr="00DB0C6A">
        <w:rPr>
          <w:rFonts w:ascii="Arial" w:hAnsi="Arial" w:cs="Arial"/>
          <w:sz w:val="19"/>
          <w:szCs w:val="19"/>
        </w:rPr>
        <w:t xml:space="preserve">бухгалтерия: 261-92-34; </w:t>
      </w:r>
      <w:r w:rsidR="00C016A1">
        <w:rPr>
          <w:rFonts w:ascii="Arial" w:hAnsi="Arial" w:cs="Arial"/>
          <w:sz w:val="19"/>
          <w:szCs w:val="19"/>
        </w:rPr>
        <w:t>261-92-54, 241-13-12, 249-90-70;</w:t>
      </w:r>
    </w:p>
    <w:p w:rsidR="009B0B56" w:rsidRPr="00DB0C6A" w:rsidRDefault="009B0B56" w:rsidP="009B0B56">
      <w:pPr>
        <w:jc w:val="both"/>
        <w:rPr>
          <w:rFonts w:ascii="Arial" w:hAnsi="Arial" w:cs="Arial"/>
          <w:sz w:val="19"/>
          <w:szCs w:val="19"/>
        </w:rPr>
      </w:pPr>
      <w:r w:rsidRPr="00DB0C6A">
        <w:rPr>
          <w:rFonts w:ascii="Arial" w:hAnsi="Arial" w:cs="Arial"/>
          <w:sz w:val="19"/>
          <w:szCs w:val="19"/>
        </w:rPr>
        <w:t xml:space="preserve">диспетчер тепловых сетей: 255-58-61, 222-60-53, 246-35-42. </w:t>
      </w:r>
    </w:p>
    <w:p w:rsidR="009B0B56" w:rsidRPr="000F7644" w:rsidRDefault="009B0B56" w:rsidP="009B0B56">
      <w:pPr>
        <w:tabs>
          <w:tab w:val="left" w:pos="567"/>
        </w:tabs>
        <w:jc w:val="both"/>
        <w:rPr>
          <w:rFonts w:ascii="Arial" w:hAnsi="Arial" w:cs="Arial"/>
          <w:color w:val="0070C0"/>
          <w:sz w:val="19"/>
          <w:szCs w:val="19"/>
        </w:rPr>
      </w:pPr>
      <w:r w:rsidRPr="000F7644">
        <w:rPr>
          <w:rFonts w:ascii="Arial" w:hAnsi="Arial" w:cs="Arial"/>
          <w:color w:val="0070C0"/>
          <w:sz w:val="19"/>
          <w:szCs w:val="19"/>
        </w:rPr>
        <w:t>Эксплуатационный район №1 по Левобережному району 261-92-21, 249-59-02, 261-92-70;</w:t>
      </w:r>
    </w:p>
    <w:p w:rsidR="009B0B56" w:rsidRPr="00DB0C6A" w:rsidRDefault="009B0B56" w:rsidP="009B0B56">
      <w:pPr>
        <w:jc w:val="both"/>
        <w:rPr>
          <w:rFonts w:ascii="Arial" w:hAnsi="Arial" w:cs="Arial"/>
          <w:spacing w:val="-1"/>
          <w:sz w:val="19"/>
          <w:szCs w:val="19"/>
        </w:rPr>
      </w:pPr>
      <w:r w:rsidRPr="00DB0C6A">
        <w:rPr>
          <w:rFonts w:ascii="Arial" w:hAnsi="Arial" w:cs="Arial"/>
          <w:spacing w:val="-1"/>
          <w:sz w:val="19"/>
          <w:szCs w:val="19"/>
        </w:rPr>
        <w:t xml:space="preserve">Абонент: </w:t>
      </w:r>
      <w:r w:rsidR="006F4B98">
        <w:rPr>
          <w:rFonts w:ascii="Arial" w:hAnsi="Arial" w:cs="Arial"/>
          <w:spacing w:val="-1"/>
          <w:sz w:val="19"/>
          <w:szCs w:val="19"/>
        </w:rPr>
        <w:t>__________________________________________________________________.</w:t>
      </w:r>
    </w:p>
    <w:p w:rsidR="009A4ACA" w:rsidRDefault="009A4ACA" w:rsidP="007C5AD1">
      <w:pPr>
        <w:tabs>
          <w:tab w:val="left" w:pos="0"/>
        </w:tabs>
        <w:ind w:firstLine="426"/>
        <w:jc w:val="both"/>
        <w:rPr>
          <w:rFonts w:ascii="Arial" w:hAnsi="Arial" w:cs="Arial"/>
          <w:sz w:val="19"/>
          <w:szCs w:val="19"/>
        </w:rPr>
      </w:pPr>
      <w:r w:rsidRPr="00554283">
        <w:rPr>
          <w:rFonts w:ascii="Arial" w:hAnsi="Arial" w:cs="Arial"/>
          <w:sz w:val="19"/>
          <w:szCs w:val="19"/>
        </w:rPr>
        <w:t>7.2. Любые пуски и ограничения (прекращения) подачи тепловой энергии оформляются двусторонним актом.</w:t>
      </w:r>
    </w:p>
    <w:p w:rsidR="00054CA5" w:rsidRPr="00554283" w:rsidRDefault="00054CA5" w:rsidP="007C5AD1">
      <w:pPr>
        <w:tabs>
          <w:tab w:val="left" w:pos="0"/>
        </w:tabs>
        <w:ind w:firstLine="426"/>
        <w:jc w:val="both"/>
        <w:rPr>
          <w:rFonts w:ascii="Arial" w:hAnsi="Arial" w:cs="Arial"/>
          <w:sz w:val="19"/>
          <w:szCs w:val="19"/>
        </w:rPr>
      </w:pPr>
    </w:p>
    <w:p w:rsidR="004B135A" w:rsidRPr="00554283" w:rsidRDefault="003F0768" w:rsidP="00071095">
      <w:pPr>
        <w:jc w:val="center"/>
        <w:rPr>
          <w:rFonts w:ascii="Arial" w:hAnsi="Arial" w:cs="Arial"/>
          <w:b/>
          <w:snapToGrid w:val="0"/>
          <w:sz w:val="19"/>
          <w:szCs w:val="19"/>
        </w:rPr>
      </w:pPr>
      <w:r w:rsidRPr="00554283">
        <w:rPr>
          <w:rFonts w:ascii="Arial" w:hAnsi="Arial" w:cs="Arial"/>
          <w:b/>
          <w:snapToGrid w:val="0"/>
          <w:sz w:val="19"/>
          <w:szCs w:val="19"/>
        </w:rPr>
        <w:t>8. СРОК ДЕЙСТВИЯ ДОГОВОРА</w:t>
      </w:r>
    </w:p>
    <w:p w:rsidR="00925681" w:rsidRPr="00554283" w:rsidRDefault="000B5B21" w:rsidP="007C5AD1">
      <w:pPr>
        <w:ind w:firstLine="426"/>
        <w:jc w:val="both"/>
        <w:rPr>
          <w:rFonts w:ascii="Arial" w:hAnsi="Arial" w:cs="Arial"/>
          <w:sz w:val="19"/>
          <w:szCs w:val="19"/>
        </w:rPr>
      </w:pPr>
      <w:r w:rsidRPr="00554283">
        <w:rPr>
          <w:rFonts w:ascii="Arial" w:hAnsi="Arial" w:cs="Arial"/>
          <w:sz w:val="19"/>
          <w:szCs w:val="19"/>
        </w:rPr>
        <w:t xml:space="preserve">8.1. </w:t>
      </w:r>
      <w:r w:rsidR="00925681" w:rsidRPr="00554283">
        <w:rPr>
          <w:rFonts w:ascii="Arial" w:hAnsi="Arial" w:cs="Arial"/>
          <w:sz w:val="19"/>
          <w:szCs w:val="19"/>
        </w:rPr>
        <w:t xml:space="preserve">Данный договор заключен на срок </w:t>
      </w:r>
      <w:r w:rsidR="008F4B9C">
        <w:rPr>
          <w:rFonts w:ascii="Arial" w:hAnsi="Arial" w:cs="Arial"/>
          <w:b/>
          <w:sz w:val="19"/>
          <w:szCs w:val="19"/>
        </w:rPr>
        <w:t>с «__</w:t>
      </w:r>
      <w:r w:rsidR="009B0B56" w:rsidRPr="008E42A2">
        <w:rPr>
          <w:rFonts w:ascii="Arial" w:hAnsi="Arial" w:cs="Arial"/>
          <w:b/>
          <w:sz w:val="19"/>
          <w:szCs w:val="19"/>
        </w:rPr>
        <w:t xml:space="preserve">» </w:t>
      </w:r>
      <w:r w:rsidR="008F4B9C">
        <w:rPr>
          <w:rFonts w:ascii="Arial" w:hAnsi="Arial" w:cs="Arial"/>
          <w:b/>
          <w:sz w:val="19"/>
          <w:szCs w:val="19"/>
        </w:rPr>
        <w:t>___ 20__</w:t>
      </w:r>
      <w:r w:rsidR="009B0B56">
        <w:rPr>
          <w:rFonts w:ascii="Arial" w:hAnsi="Arial" w:cs="Arial"/>
          <w:b/>
          <w:sz w:val="19"/>
          <w:szCs w:val="19"/>
        </w:rPr>
        <w:t>г. по «</w:t>
      </w:r>
      <w:r w:rsidR="008F4B9C">
        <w:rPr>
          <w:rFonts w:ascii="Arial" w:hAnsi="Arial" w:cs="Arial"/>
          <w:b/>
          <w:sz w:val="19"/>
          <w:szCs w:val="19"/>
        </w:rPr>
        <w:t>__</w:t>
      </w:r>
      <w:r w:rsidR="009B0B56" w:rsidRPr="008E42A2">
        <w:rPr>
          <w:rFonts w:ascii="Arial" w:hAnsi="Arial" w:cs="Arial"/>
          <w:b/>
          <w:sz w:val="19"/>
          <w:szCs w:val="19"/>
        </w:rPr>
        <w:t xml:space="preserve">» </w:t>
      </w:r>
      <w:r w:rsidR="008F4B9C">
        <w:rPr>
          <w:rFonts w:ascii="Arial" w:hAnsi="Arial" w:cs="Arial"/>
          <w:b/>
          <w:sz w:val="19"/>
          <w:szCs w:val="19"/>
        </w:rPr>
        <w:t>_____ 20__</w:t>
      </w:r>
      <w:r w:rsidR="009B0B56" w:rsidRPr="008E42A2">
        <w:rPr>
          <w:rFonts w:ascii="Arial" w:hAnsi="Arial" w:cs="Arial"/>
          <w:b/>
          <w:sz w:val="19"/>
          <w:szCs w:val="19"/>
        </w:rPr>
        <w:t>г</w:t>
      </w:r>
      <w:r w:rsidR="00925681" w:rsidRPr="00554283">
        <w:rPr>
          <w:rFonts w:ascii="Arial" w:hAnsi="Arial" w:cs="Arial"/>
          <w:b/>
          <w:sz w:val="19"/>
          <w:szCs w:val="19"/>
        </w:rPr>
        <w:t>.</w:t>
      </w:r>
      <w:r w:rsidR="00BB02D3">
        <w:rPr>
          <w:rFonts w:ascii="Arial" w:hAnsi="Arial" w:cs="Arial"/>
          <w:b/>
          <w:sz w:val="19"/>
          <w:szCs w:val="19"/>
        </w:rPr>
        <w:t>,</w:t>
      </w:r>
      <w:r w:rsidR="00925681" w:rsidRPr="00554283">
        <w:rPr>
          <w:rFonts w:ascii="Arial" w:hAnsi="Arial" w:cs="Arial"/>
          <w:sz w:val="19"/>
          <w:szCs w:val="19"/>
        </w:rPr>
        <w:t xml:space="preserve"> до  полного исполнения сторонами обязательств. Наст</w:t>
      </w:r>
      <w:r w:rsidR="00925681" w:rsidRPr="00554283">
        <w:rPr>
          <w:rFonts w:ascii="Arial" w:hAnsi="Arial" w:cs="Arial"/>
          <w:snapToGrid w:val="0"/>
          <w:sz w:val="19"/>
          <w:szCs w:val="19"/>
        </w:rPr>
        <w:t>оящий договор считается продлённым на каждый последующий год и на тех же условиях, если за 30 дней до окончания срока действия договора ни от одной из Сторон не поступит заявление о прекращении или изменении настоящего договора или заключении нового договора.</w:t>
      </w:r>
      <w:r w:rsidR="00925681" w:rsidRPr="00554283">
        <w:rPr>
          <w:rFonts w:ascii="Arial" w:hAnsi="Arial" w:cs="Arial"/>
          <w:sz w:val="19"/>
          <w:szCs w:val="19"/>
        </w:rPr>
        <w:t xml:space="preserve"> </w:t>
      </w:r>
    </w:p>
    <w:p w:rsidR="000B5B21" w:rsidRPr="00554283" w:rsidRDefault="000B5B21" w:rsidP="007C5AD1">
      <w:pPr>
        <w:ind w:firstLine="426"/>
        <w:jc w:val="both"/>
        <w:rPr>
          <w:rFonts w:ascii="Arial" w:hAnsi="Arial" w:cs="Arial"/>
          <w:spacing w:val="-9"/>
          <w:sz w:val="19"/>
          <w:szCs w:val="19"/>
        </w:rPr>
      </w:pPr>
      <w:r w:rsidRPr="00554283">
        <w:rPr>
          <w:rFonts w:ascii="Arial" w:hAnsi="Arial" w:cs="Arial"/>
          <w:spacing w:val="-3"/>
          <w:sz w:val="19"/>
          <w:szCs w:val="19"/>
        </w:rPr>
        <w:t>Если одной из Сторон до окончания срока действия договора внесено предложение об изменении или заключении нового договора, то отношения Сторон до заключения нового договора регулируются в соответствии с условиями раннее заключенного договора.</w:t>
      </w:r>
    </w:p>
    <w:p w:rsidR="00EE283B" w:rsidRPr="00554283" w:rsidRDefault="000B5B21" w:rsidP="007C5AD1">
      <w:pPr>
        <w:ind w:firstLine="426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8.2. Договор  может быть расторгнут в  случаях, предусмотренных ГК РФ.</w:t>
      </w:r>
    </w:p>
    <w:p w:rsidR="00EE283B" w:rsidRPr="00554283" w:rsidRDefault="007C5AD1" w:rsidP="00EE283B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</w:t>
      </w:r>
      <w:r w:rsidR="00EE283B" w:rsidRPr="00554283">
        <w:rPr>
          <w:rFonts w:ascii="Arial" w:hAnsi="Arial" w:cs="Arial"/>
          <w:sz w:val="19"/>
          <w:szCs w:val="19"/>
        </w:rPr>
        <w:t>Настоящий Договор прекращается одновременно с прекращением договора управления многоквартирным домом Абонентом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она аннулирована.</w:t>
      </w:r>
    </w:p>
    <w:p w:rsidR="00EE283B" w:rsidRPr="00554283" w:rsidRDefault="007C5AD1" w:rsidP="00EE283B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</w:t>
      </w:r>
      <w:r w:rsidR="00EE283B" w:rsidRPr="00554283">
        <w:rPr>
          <w:rFonts w:ascii="Arial" w:hAnsi="Arial" w:cs="Arial"/>
          <w:sz w:val="19"/>
          <w:szCs w:val="19"/>
        </w:rPr>
        <w:t>8.3. Стороны имеют право на односторонний отказ от настоящего Договора:</w:t>
      </w:r>
    </w:p>
    <w:p w:rsidR="00EE283B" w:rsidRPr="00554283" w:rsidRDefault="00EE283B" w:rsidP="00EE283B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554283">
        <w:rPr>
          <w:rFonts w:ascii="Arial" w:hAnsi="Arial" w:cs="Arial"/>
          <w:sz w:val="19"/>
          <w:szCs w:val="19"/>
        </w:rPr>
        <w:t xml:space="preserve">         8.3.1. По инициативе Энергоснабжающей организации - в части снабжения коммунальными ресурсами в целях предоставления коммунальной услуги в жилых и нежилых помещениях многоквартирного дома - при наличии у Абонента признанной им по акту сверки расчетов или подтвержденной решением суда задолженности перед Энергоснабжающей организацией за поставленный коммунальный ресурс в размере, </w:t>
      </w:r>
      <w:r w:rsidR="00C7103F" w:rsidRPr="00554283">
        <w:rPr>
          <w:rFonts w:ascii="Arial" w:hAnsi="Arial" w:cs="Arial"/>
          <w:sz w:val="19"/>
          <w:szCs w:val="19"/>
        </w:rPr>
        <w:t xml:space="preserve">равном или </w:t>
      </w:r>
      <w:r w:rsidRPr="00554283">
        <w:rPr>
          <w:rFonts w:ascii="Arial" w:hAnsi="Arial" w:cs="Arial"/>
          <w:sz w:val="19"/>
          <w:szCs w:val="19"/>
        </w:rPr>
        <w:t xml:space="preserve">превышающем </w:t>
      </w:r>
      <w:r w:rsidR="00C7103F" w:rsidRPr="00554283">
        <w:rPr>
          <w:rFonts w:ascii="Arial" w:hAnsi="Arial" w:cs="Arial"/>
          <w:sz w:val="19"/>
          <w:szCs w:val="19"/>
        </w:rPr>
        <w:t>две среднемесячные величины обязательств по оплате по договору ресурсоснабжения</w:t>
      </w:r>
      <w:r w:rsidRPr="00554283">
        <w:rPr>
          <w:rFonts w:ascii="Arial" w:hAnsi="Arial" w:cs="Arial"/>
          <w:sz w:val="19"/>
          <w:szCs w:val="19"/>
        </w:rPr>
        <w:t>.</w:t>
      </w:r>
    </w:p>
    <w:p w:rsidR="002E7015" w:rsidRPr="0079778A" w:rsidRDefault="00EE283B" w:rsidP="007C5AD1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9"/>
          <w:szCs w:val="19"/>
        </w:rPr>
      </w:pPr>
      <w:r w:rsidRPr="00554283">
        <w:rPr>
          <w:rFonts w:ascii="Arial" w:hAnsi="Arial" w:cs="Arial"/>
          <w:sz w:val="19"/>
          <w:szCs w:val="19"/>
        </w:rPr>
        <w:t>8.3.2</w:t>
      </w:r>
      <w:r w:rsidRPr="0079778A">
        <w:rPr>
          <w:rFonts w:ascii="Arial" w:hAnsi="Arial" w:cs="Arial"/>
          <w:sz w:val="19"/>
          <w:szCs w:val="19"/>
        </w:rPr>
        <w:t>. По инициативе Абонента - в случае прекращения обязанностей по содержанию общего имущества в многоквартирном доме и (или) предоставлению коммунального ресурса. При этом Абонент обязан оплатить поставленный до момента расторжения настоящего Договора коммунальный ресурс в полном объеме и исполн</w:t>
      </w:r>
      <w:r w:rsidR="00B852F8" w:rsidRPr="0079778A">
        <w:rPr>
          <w:rFonts w:ascii="Arial" w:hAnsi="Arial" w:cs="Arial"/>
          <w:sz w:val="19"/>
          <w:szCs w:val="19"/>
        </w:rPr>
        <w:t>ить иные</w:t>
      </w:r>
      <w:r w:rsidRPr="0079778A">
        <w:rPr>
          <w:rFonts w:ascii="Arial" w:hAnsi="Arial" w:cs="Arial"/>
          <w:sz w:val="19"/>
          <w:szCs w:val="19"/>
        </w:rPr>
        <w:t xml:space="preserve"> возникши</w:t>
      </w:r>
      <w:r w:rsidR="00B852F8" w:rsidRPr="0079778A">
        <w:rPr>
          <w:rFonts w:ascii="Arial" w:hAnsi="Arial" w:cs="Arial"/>
          <w:sz w:val="19"/>
          <w:szCs w:val="19"/>
        </w:rPr>
        <w:t>е</w:t>
      </w:r>
      <w:r w:rsidRPr="0079778A">
        <w:rPr>
          <w:rFonts w:ascii="Arial" w:hAnsi="Arial" w:cs="Arial"/>
          <w:sz w:val="19"/>
          <w:szCs w:val="19"/>
        </w:rPr>
        <w:t xml:space="preserve"> до момента расторжения договора обязательств</w:t>
      </w:r>
      <w:r w:rsidR="00B852F8" w:rsidRPr="0079778A">
        <w:rPr>
          <w:rFonts w:ascii="Arial" w:hAnsi="Arial" w:cs="Arial"/>
          <w:sz w:val="19"/>
          <w:szCs w:val="19"/>
        </w:rPr>
        <w:t>а</w:t>
      </w:r>
      <w:r w:rsidRPr="0079778A">
        <w:rPr>
          <w:rFonts w:ascii="Arial" w:hAnsi="Arial" w:cs="Arial"/>
          <w:sz w:val="19"/>
          <w:szCs w:val="19"/>
        </w:rPr>
        <w:t>, в том числе обязательств</w:t>
      </w:r>
      <w:r w:rsidR="00B852F8" w:rsidRPr="0079778A">
        <w:rPr>
          <w:rFonts w:ascii="Arial" w:hAnsi="Arial" w:cs="Arial"/>
          <w:sz w:val="19"/>
          <w:szCs w:val="19"/>
        </w:rPr>
        <w:t>а</w:t>
      </w:r>
      <w:r w:rsidRPr="0079778A">
        <w:rPr>
          <w:rFonts w:ascii="Arial" w:hAnsi="Arial" w:cs="Arial"/>
          <w:sz w:val="19"/>
          <w:szCs w:val="19"/>
        </w:rPr>
        <w:t>, возникши</w:t>
      </w:r>
      <w:r w:rsidR="00B852F8" w:rsidRPr="0079778A">
        <w:rPr>
          <w:rFonts w:ascii="Arial" w:hAnsi="Arial" w:cs="Arial"/>
          <w:sz w:val="19"/>
          <w:szCs w:val="19"/>
        </w:rPr>
        <w:t>е</w:t>
      </w:r>
      <w:r w:rsidRPr="0079778A">
        <w:rPr>
          <w:rFonts w:ascii="Arial" w:hAnsi="Arial" w:cs="Arial"/>
          <w:sz w:val="19"/>
          <w:szCs w:val="19"/>
        </w:rPr>
        <w:t xml:space="preserve"> вследствие применения мер ответственности за нарушение Договора, а также проинформировать Энергоснабжающую организацию о наступлении указанного о</w:t>
      </w:r>
      <w:r w:rsidR="008B458E" w:rsidRPr="0079778A">
        <w:rPr>
          <w:rFonts w:ascii="Arial" w:hAnsi="Arial" w:cs="Arial"/>
          <w:sz w:val="19"/>
          <w:szCs w:val="19"/>
        </w:rPr>
        <w:t>бстоятельства в течение 5 (пяти</w:t>
      </w:r>
      <w:r w:rsidRPr="0079778A">
        <w:rPr>
          <w:rFonts w:ascii="Arial" w:hAnsi="Arial" w:cs="Arial"/>
          <w:sz w:val="19"/>
          <w:szCs w:val="19"/>
        </w:rPr>
        <w:t>) рабочих дней в письменном виде</w:t>
      </w:r>
      <w:r w:rsidR="002E7015" w:rsidRPr="0079778A">
        <w:rPr>
          <w:rFonts w:ascii="Arial" w:hAnsi="Arial" w:cs="Arial"/>
          <w:sz w:val="19"/>
          <w:szCs w:val="19"/>
        </w:rPr>
        <w:t>.</w:t>
      </w:r>
    </w:p>
    <w:p w:rsidR="00B852F8" w:rsidRPr="0079778A" w:rsidRDefault="00B852F8" w:rsidP="007C5AD1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9"/>
          <w:szCs w:val="19"/>
        </w:rPr>
      </w:pPr>
      <w:r w:rsidRPr="0079778A">
        <w:rPr>
          <w:rFonts w:ascii="Arial" w:hAnsi="Arial" w:cs="Arial"/>
          <w:sz w:val="19"/>
          <w:szCs w:val="19"/>
        </w:rPr>
        <w:t>8.4. Приложения к договору №</w:t>
      </w:r>
      <w:r w:rsidR="00460D53">
        <w:rPr>
          <w:rFonts w:ascii="Arial" w:hAnsi="Arial" w:cs="Arial"/>
          <w:sz w:val="19"/>
          <w:szCs w:val="19"/>
        </w:rPr>
        <w:t>/№</w:t>
      </w:r>
      <w:r w:rsidRPr="0079778A">
        <w:rPr>
          <w:rFonts w:ascii="Arial" w:hAnsi="Arial" w:cs="Arial"/>
          <w:sz w:val="19"/>
          <w:szCs w:val="19"/>
        </w:rPr>
        <w:t xml:space="preserve"> 1, 2 , 3</w:t>
      </w:r>
      <w:r w:rsidR="00460D53">
        <w:rPr>
          <w:rFonts w:ascii="Arial" w:hAnsi="Arial" w:cs="Arial"/>
          <w:sz w:val="19"/>
          <w:szCs w:val="19"/>
        </w:rPr>
        <w:t>, 4</w:t>
      </w:r>
      <w:r w:rsidRPr="0079778A">
        <w:rPr>
          <w:rFonts w:ascii="Arial" w:hAnsi="Arial" w:cs="Arial"/>
          <w:sz w:val="19"/>
          <w:szCs w:val="19"/>
        </w:rPr>
        <w:t xml:space="preserve"> являются неотъемлемой частью настоящего договора.</w:t>
      </w:r>
    </w:p>
    <w:p w:rsidR="00B852F8" w:rsidRPr="0079778A" w:rsidRDefault="00614C9C" w:rsidP="007C5AD1">
      <w:pPr>
        <w:jc w:val="both"/>
        <w:rPr>
          <w:rFonts w:ascii="Arial" w:hAnsi="Arial" w:cs="Arial"/>
          <w:sz w:val="19"/>
          <w:szCs w:val="19"/>
        </w:rPr>
      </w:pPr>
      <w:r w:rsidRPr="0079778A">
        <w:rPr>
          <w:rFonts w:ascii="Arial" w:hAnsi="Arial" w:cs="Arial"/>
          <w:sz w:val="19"/>
          <w:szCs w:val="19"/>
        </w:rPr>
        <w:t>-</w:t>
      </w:r>
      <w:r w:rsidR="00B852F8" w:rsidRPr="0079778A">
        <w:rPr>
          <w:rFonts w:ascii="Arial" w:hAnsi="Arial" w:cs="Arial"/>
          <w:sz w:val="19"/>
          <w:szCs w:val="19"/>
        </w:rPr>
        <w:t>Приложение № 1 – Количество тепловой энергии, объем горячей воды и режим подачи.</w:t>
      </w:r>
    </w:p>
    <w:p w:rsidR="00B852F8" w:rsidRPr="0079778A" w:rsidRDefault="00614C9C" w:rsidP="007C5AD1">
      <w:pPr>
        <w:jc w:val="both"/>
        <w:rPr>
          <w:rFonts w:ascii="Arial" w:hAnsi="Arial" w:cs="Arial"/>
          <w:sz w:val="19"/>
          <w:szCs w:val="19"/>
        </w:rPr>
      </w:pPr>
      <w:r w:rsidRPr="0079778A">
        <w:rPr>
          <w:rFonts w:ascii="Arial" w:hAnsi="Arial" w:cs="Arial"/>
          <w:sz w:val="19"/>
          <w:szCs w:val="19"/>
        </w:rPr>
        <w:t>-</w:t>
      </w:r>
      <w:r w:rsidR="00B852F8" w:rsidRPr="0079778A">
        <w:rPr>
          <w:rFonts w:ascii="Arial" w:hAnsi="Arial" w:cs="Arial"/>
          <w:sz w:val="19"/>
          <w:szCs w:val="19"/>
        </w:rPr>
        <w:t>Приложение № 2 – Сведения по объектам «Абонента».</w:t>
      </w:r>
    </w:p>
    <w:p w:rsidR="001A5221" w:rsidRPr="00D605A3" w:rsidRDefault="00614C9C" w:rsidP="001A5221">
      <w:pPr>
        <w:shd w:val="clear" w:color="auto" w:fill="FFFFFF"/>
        <w:tabs>
          <w:tab w:val="left" w:pos="1094"/>
        </w:tabs>
        <w:jc w:val="both"/>
        <w:rPr>
          <w:rFonts w:ascii="Arial" w:hAnsi="Arial" w:cs="Arial"/>
          <w:color w:val="0070C0"/>
          <w:sz w:val="18"/>
          <w:szCs w:val="18"/>
        </w:rPr>
      </w:pPr>
      <w:r w:rsidRPr="0079778A">
        <w:rPr>
          <w:rFonts w:ascii="Arial" w:hAnsi="Arial" w:cs="Arial"/>
          <w:sz w:val="19"/>
          <w:szCs w:val="19"/>
        </w:rPr>
        <w:t>-</w:t>
      </w:r>
      <w:r w:rsidR="00B852F8" w:rsidRPr="0079778A">
        <w:rPr>
          <w:rFonts w:ascii="Arial" w:hAnsi="Arial" w:cs="Arial"/>
          <w:sz w:val="19"/>
          <w:szCs w:val="19"/>
        </w:rPr>
        <w:t xml:space="preserve">Приложение № 3 – Перечень объектов «Абонента» и нормативный объем поставки тепловой энергии для горячего </w:t>
      </w:r>
      <w:r w:rsidR="001A5221" w:rsidRPr="00D605A3">
        <w:rPr>
          <w:rFonts w:ascii="Arial" w:hAnsi="Arial" w:cs="Arial"/>
          <w:color w:val="0070C0"/>
          <w:sz w:val="18"/>
          <w:szCs w:val="18"/>
        </w:rPr>
        <w:t xml:space="preserve">- </w:t>
      </w:r>
    </w:p>
    <w:p w:rsidR="00B852F8" w:rsidRDefault="00B852F8" w:rsidP="007C5AD1">
      <w:pPr>
        <w:shd w:val="clear" w:color="auto" w:fill="FFFFFF"/>
        <w:tabs>
          <w:tab w:val="left" w:pos="1094"/>
        </w:tabs>
        <w:jc w:val="both"/>
        <w:rPr>
          <w:rFonts w:ascii="Arial" w:hAnsi="Arial" w:cs="Arial"/>
          <w:sz w:val="19"/>
          <w:szCs w:val="19"/>
        </w:rPr>
      </w:pPr>
      <w:r w:rsidRPr="0079778A">
        <w:rPr>
          <w:rFonts w:ascii="Arial" w:hAnsi="Arial" w:cs="Arial"/>
          <w:sz w:val="19"/>
          <w:szCs w:val="19"/>
        </w:rPr>
        <w:t>водоснабжения для целей содержания общего имущества многоквартирного дома.</w:t>
      </w:r>
    </w:p>
    <w:p w:rsidR="001A5221" w:rsidRPr="00D605A3" w:rsidRDefault="001A5221" w:rsidP="001A5221">
      <w:pPr>
        <w:shd w:val="clear" w:color="auto" w:fill="FFFFFF"/>
        <w:tabs>
          <w:tab w:val="left" w:pos="1094"/>
        </w:tabs>
        <w:jc w:val="both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- Приложение №4</w:t>
      </w:r>
      <w:r w:rsidRPr="00D605A3">
        <w:rPr>
          <w:rFonts w:ascii="Arial" w:hAnsi="Arial" w:cs="Arial"/>
          <w:color w:val="0070C0"/>
          <w:sz w:val="18"/>
          <w:szCs w:val="18"/>
        </w:rPr>
        <w:t xml:space="preserve"> – Порядок оформления платежного поручения.</w:t>
      </w:r>
    </w:p>
    <w:p w:rsidR="00B852F8" w:rsidRPr="00554283" w:rsidRDefault="00B852F8" w:rsidP="007C5AD1">
      <w:pPr>
        <w:tabs>
          <w:tab w:val="num" w:pos="567"/>
        </w:tabs>
        <w:ind w:firstLine="426"/>
        <w:jc w:val="both"/>
        <w:rPr>
          <w:rFonts w:ascii="Arial" w:hAnsi="Arial" w:cs="Arial"/>
          <w:snapToGrid w:val="0"/>
          <w:sz w:val="19"/>
          <w:szCs w:val="19"/>
        </w:rPr>
      </w:pPr>
      <w:r w:rsidRPr="00554283">
        <w:rPr>
          <w:rFonts w:ascii="Arial" w:hAnsi="Arial" w:cs="Arial"/>
          <w:snapToGrid w:val="0"/>
          <w:sz w:val="19"/>
          <w:szCs w:val="19"/>
        </w:rPr>
        <w:t>8.5. Настоящий Договор подписан в двух экземплярах, по одному для каждой из Сторон.</w:t>
      </w:r>
    </w:p>
    <w:p w:rsidR="00B852F8" w:rsidRPr="00554283" w:rsidRDefault="00B852F8" w:rsidP="00B852F8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554283">
        <w:rPr>
          <w:rFonts w:ascii="Arial" w:hAnsi="Arial" w:cs="Arial"/>
          <w:sz w:val="19"/>
          <w:szCs w:val="19"/>
        </w:rPr>
        <w:t xml:space="preserve">           </w:t>
      </w:r>
    </w:p>
    <w:p w:rsidR="00B852F8" w:rsidRPr="00554283" w:rsidRDefault="00B852F8" w:rsidP="00B852F8">
      <w:pPr>
        <w:jc w:val="center"/>
        <w:rPr>
          <w:rFonts w:ascii="Arial" w:hAnsi="Arial" w:cs="Arial"/>
          <w:b/>
          <w:snapToGrid w:val="0"/>
          <w:sz w:val="19"/>
          <w:szCs w:val="19"/>
        </w:rPr>
      </w:pPr>
      <w:r w:rsidRPr="00554283">
        <w:rPr>
          <w:rFonts w:ascii="Arial" w:hAnsi="Arial" w:cs="Arial"/>
          <w:b/>
          <w:snapToGrid w:val="0"/>
          <w:sz w:val="19"/>
          <w:szCs w:val="19"/>
        </w:rPr>
        <w:t>9. ЮРИДИЧЕСКИЕ АДРЕСА СТОРОН</w:t>
      </w:r>
    </w:p>
    <w:tbl>
      <w:tblPr>
        <w:tblW w:w="10031" w:type="dxa"/>
        <w:tblLayout w:type="fixed"/>
        <w:tblLook w:val="0000"/>
      </w:tblPr>
      <w:tblGrid>
        <w:gridCol w:w="5495"/>
        <w:gridCol w:w="4536"/>
      </w:tblGrid>
      <w:tr w:rsidR="00B852F8" w:rsidRPr="00554283" w:rsidTr="006F4B98">
        <w:tc>
          <w:tcPr>
            <w:tcW w:w="5495" w:type="dxa"/>
          </w:tcPr>
          <w:p w:rsidR="00B852F8" w:rsidRPr="00554283" w:rsidRDefault="00A60D77" w:rsidP="004072E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554283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B852F8" w:rsidRPr="00554283">
              <w:rPr>
                <w:rFonts w:ascii="Arial" w:hAnsi="Arial" w:cs="Arial"/>
                <w:b/>
                <w:sz w:val="19"/>
                <w:szCs w:val="19"/>
              </w:rPr>
              <w:t>«Энергоснабжающая организация»</w:t>
            </w:r>
          </w:p>
        </w:tc>
        <w:tc>
          <w:tcPr>
            <w:tcW w:w="4536" w:type="dxa"/>
          </w:tcPr>
          <w:p w:rsidR="00B852F8" w:rsidRDefault="00B852F8" w:rsidP="004072E8">
            <w:pPr>
              <w:tabs>
                <w:tab w:val="left" w:pos="1335"/>
              </w:tabs>
              <w:rPr>
                <w:rFonts w:ascii="Arial" w:hAnsi="Arial" w:cs="Arial"/>
                <w:b/>
                <w:sz w:val="19"/>
                <w:szCs w:val="19"/>
              </w:rPr>
            </w:pPr>
            <w:r w:rsidRPr="00554283">
              <w:rPr>
                <w:rFonts w:ascii="Arial" w:hAnsi="Arial" w:cs="Arial"/>
                <w:b/>
                <w:sz w:val="19"/>
                <w:szCs w:val="19"/>
              </w:rPr>
              <w:t>«Абонент»</w:t>
            </w:r>
          </w:p>
          <w:p w:rsidR="006F4B98" w:rsidRPr="00554283" w:rsidRDefault="006F4B98" w:rsidP="006F4B9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852F8" w:rsidRPr="00554283" w:rsidTr="002D6DE0">
        <w:tc>
          <w:tcPr>
            <w:tcW w:w="5495" w:type="dxa"/>
          </w:tcPr>
          <w:p w:rsidR="009B0B56" w:rsidRPr="00DB0C6A" w:rsidRDefault="00C016A1" w:rsidP="009B0B56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АО «РИР Энерго</w:t>
            </w:r>
            <w:r w:rsidR="009B0B56" w:rsidRPr="00DB0C6A">
              <w:rPr>
                <w:rFonts w:ascii="Arial" w:hAnsi="Arial" w:cs="Arial"/>
                <w:b/>
                <w:sz w:val="19"/>
                <w:szCs w:val="19"/>
              </w:rPr>
              <w:t>»</w:t>
            </w:r>
          </w:p>
          <w:p w:rsidR="009B0B56" w:rsidRPr="00DB0C6A" w:rsidRDefault="009B0B56" w:rsidP="009B0B56">
            <w:pPr>
              <w:ind w:left="1416" w:hanging="1416"/>
              <w:rPr>
                <w:rFonts w:ascii="Arial" w:hAnsi="Arial" w:cs="Arial"/>
                <w:sz w:val="19"/>
                <w:szCs w:val="19"/>
              </w:rPr>
            </w:pPr>
            <w:r w:rsidRPr="00DB0C6A">
              <w:rPr>
                <w:rFonts w:ascii="Arial" w:hAnsi="Arial" w:cs="Arial"/>
                <w:sz w:val="19"/>
                <w:szCs w:val="19"/>
              </w:rPr>
              <w:t xml:space="preserve">Расчет и исполнение ведет: </w:t>
            </w:r>
          </w:p>
          <w:p w:rsidR="009B0B56" w:rsidRPr="00DB0C6A" w:rsidRDefault="00C016A1" w:rsidP="009B0B56">
            <w:pPr>
              <w:ind w:left="1416" w:hanging="1416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Филиал АО «РИР Энерго</w:t>
            </w:r>
            <w:r w:rsidR="009B0B56" w:rsidRPr="00DB0C6A">
              <w:rPr>
                <w:rFonts w:ascii="Arial" w:hAnsi="Arial" w:cs="Arial"/>
                <w:bCs/>
                <w:sz w:val="19"/>
                <w:szCs w:val="19"/>
              </w:rPr>
              <w:t>» - «Воронежская генерация»</w:t>
            </w:r>
          </w:p>
          <w:p w:rsidR="009B0B56" w:rsidRPr="00DB0C6A" w:rsidRDefault="009B0B56" w:rsidP="009B0B56">
            <w:pPr>
              <w:ind w:left="1416" w:hanging="1416"/>
              <w:rPr>
                <w:rFonts w:ascii="Arial" w:hAnsi="Arial" w:cs="Arial"/>
                <w:sz w:val="19"/>
                <w:szCs w:val="19"/>
              </w:rPr>
            </w:pPr>
            <w:r w:rsidRPr="00DB0C6A">
              <w:rPr>
                <w:rFonts w:ascii="Arial" w:hAnsi="Arial" w:cs="Arial"/>
                <w:sz w:val="19"/>
                <w:szCs w:val="19"/>
              </w:rPr>
              <w:t>394014, Воронежская область, г. Воронеж, ул. Лебедева, 2</w:t>
            </w:r>
          </w:p>
          <w:p w:rsidR="009B0B56" w:rsidRPr="00DB0C6A" w:rsidRDefault="009B0B56" w:rsidP="009B0B56">
            <w:pPr>
              <w:ind w:left="1416" w:hanging="1416"/>
              <w:rPr>
                <w:rFonts w:ascii="Arial" w:hAnsi="Arial" w:cs="Arial"/>
                <w:sz w:val="19"/>
                <w:szCs w:val="19"/>
              </w:rPr>
            </w:pPr>
            <w:r w:rsidRPr="00DB0C6A">
              <w:rPr>
                <w:rFonts w:ascii="Arial" w:hAnsi="Arial" w:cs="Arial"/>
                <w:sz w:val="19"/>
                <w:szCs w:val="19"/>
              </w:rPr>
              <w:t>ИНН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  <w:r w:rsidRPr="00DB0C6A">
              <w:rPr>
                <w:rFonts w:ascii="Arial" w:hAnsi="Arial" w:cs="Arial"/>
                <w:sz w:val="19"/>
                <w:szCs w:val="19"/>
              </w:rPr>
              <w:t xml:space="preserve"> 6829012680</w:t>
            </w:r>
            <w:r>
              <w:rPr>
                <w:rFonts w:ascii="Arial" w:hAnsi="Arial" w:cs="Arial"/>
                <w:sz w:val="19"/>
                <w:szCs w:val="19"/>
              </w:rPr>
              <w:t xml:space="preserve">  /</w:t>
            </w:r>
            <w:r w:rsidRPr="00DB0C6A">
              <w:rPr>
                <w:rFonts w:ascii="Arial" w:hAnsi="Arial" w:cs="Arial"/>
                <w:sz w:val="19"/>
                <w:szCs w:val="19"/>
              </w:rPr>
              <w:t>КПП 366302001</w:t>
            </w:r>
          </w:p>
          <w:p w:rsidR="009B0B56" w:rsidRPr="000A0155" w:rsidRDefault="009B0B56" w:rsidP="009B0B56">
            <w:pPr>
              <w:rPr>
                <w:rFonts w:ascii="Arial" w:hAnsi="Arial" w:cs="Arial"/>
                <w:bCs/>
                <w:color w:val="0000CC"/>
                <w:sz w:val="19"/>
                <w:szCs w:val="19"/>
              </w:rPr>
            </w:pPr>
            <w:r w:rsidRPr="000A0155">
              <w:rPr>
                <w:rFonts w:ascii="Arial" w:hAnsi="Arial" w:cs="Arial"/>
                <w:color w:val="0000CC"/>
                <w:sz w:val="19"/>
                <w:szCs w:val="19"/>
              </w:rPr>
              <w:t xml:space="preserve">Р/с </w:t>
            </w:r>
            <w:r w:rsidR="008F4B9C">
              <w:rPr>
                <w:rFonts w:ascii="Arial" w:hAnsi="Arial" w:cs="Arial"/>
                <w:color w:val="0000CC"/>
                <w:sz w:val="19"/>
                <w:szCs w:val="19"/>
              </w:rPr>
              <w:t>______________</w:t>
            </w:r>
          </w:p>
          <w:p w:rsidR="009B0B56" w:rsidRPr="000A0155" w:rsidRDefault="009B0B56" w:rsidP="009B0B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CC"/>
                <w:sz w:val="19"/>
                <w:szCs w:val="19"/>
              </w:rPr>
            </w:pPr>
            <w:r>
              <w:rPr>
                <w:rFonts w:ascii="Arial" w:hAnsi="Arial" w:cs="Arial"/>
                <w:color w:val="0000CC"/>
                <w:sz w:val="19"/>
                <w:szCs w:val="19"/>
              </w:rPr>
              <w:t>Банк:</w:t>
            </w:r>
            <w:r w:rsidRPr="000A0155">
              <w:rPr>
                <w:rFonts w:ascii="Arial" w:hAnsi="Arial" w:cs="Arial"/>
                <w:color w:val="0000CC"/>
                <w:sz w:val="19"/>
                <w:szCs w:val="19"/>
              </w:rPr>
              <w:t xml:space="preserve"> ВТБ (ПАО) г. МОСКВА</w:t>
            </w:r>
          </w:p>
          <w:p w:rsidR="009B0B56" w:rsidRPr="000A0155" w:rsidRDefault="009B0B56" w:rsidP="009B0B56">
            <w:pPr>
              <w:rPr>
                <w:rFonts w:ascii="Arial" w:hAnsi="Arial" w:cs="Arial"/>
                <w:color w:val="0000CC"/>
                <w:sz w:val="19"/>
                <w:szCs w:val="19"/>
              </w:rPr>
            </w:pPr>
            <w:r>
              <w:rPr>
                <w:rFonts w:ascii="Arial" w:hAnsi="Arial" w:cs="Arial"/>
                <w:color w:val="0000CC"/>
                <w:sz w:val="19"/>
                <w:szCs w:val="19"/>
              </w:rPr>
              <w:t>К/с</w:t>
            </w:r>
            <w:r w:rsidR="008F4B9C">
              <w:rPr>
                <w:rFonts w:ascii="Arial" w:hAnsi="Arial" w:cs="Arial"/>
                <w:color w:val="0000CC"/>
                <w:sz w:val="19"/>
                <w:szCs w:val="19"/>
              </w:rPr>
              <w:t>ч</w:t>
            </w:r>
            <w:r>
              <w:rPr>
                <w:rFonts w:ascii="Arial" w:hAnsi="Arial" w:cs="Arial"/>
                <w:color w:val="0000CC"/>
                <w:sz w:val="19"/>
                <w:szCs w:val="19"/>
              </w:rPr>
              <w:t>:</w:t>
            </w:r>
            <w:r w:rsidRPr="000A0155">
              <w:rPr>
                <w:rFonts w:ascii="Arial" w:hAnsi="Arial" w:cs="Arial"/>
                <w:color w:val="0000CC"/>
                <w:sz w:val="19"/>
                <w:szCs w:val="19"/>
              </w:rPr>
              <w:t xml:space="preserve"> 30101810700000000187 </w:t>
            </w:r>
          </w:p>
          <w:p w:rsidR="003C3BDC" w:rsidRPr="00A60D77" w:rsidRDefault="009B0B56" w:rsidP="00A60D77">
            <w:pPr>
              <w:rPr>
                <w:rFonts w:ascii="Arial" w:hAnsi="Arial" w:cs="Arial"/>
                <w:color w:val="0000CC"/>
                <w:sz w:val="19"/>
                <w:szCs w:val="19"/>
              </w:rPr>
            </w:pPr>
            <w:r>
              <w:rPr>
                <w:rFonts w:ascii="Arial" w:hAnsi="Arial" w:cs="Arial"/>
                <w:color w:val="0000CC"/>
                <w:sz w:val="19"/>
                <w:szCs w:val="19"/>
              </w:rPr>
              <w:t>БИК:</w:t>
            </w:r>
            <w:r w:rsidRPr="000A0155">
              <w:rPr>
                <w:rFonts w:ascii="Arial" w:hAnsi="Arial" w:cs="Arial"/>
                <w:color w:val="0000CC"/>
                <w:sz w:val="19"/>
                <w:szCs w:val="19"/>
              </w:rPr>
              <w:t xml:space="preserve"> 044525187</w:t>
            </w:r>
          </w:p>
          <w:p w:rsidR="00B852F8" w:rsidRPr="003D67E7" w:rsidRDefault="008F4B9C" w:rsidP="00912A00">
            <w:pPr>
              <w:pStyle w:val="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</w:t>
            </w:r>
          </w:p>
          <w:p w:rsidR="00B852F8" w:rsidRPr="003D67E7" w:rsidRDefault="00B852F8" w:rsidP="00912A00">
            <w:pPr>
              <w:pStyle w:val="a6"/>
              <w:rPr>
                <w:rFonts w:ascii="Arial" w:hAnsi="Arial" w:cs="Arial"/>
                <w:sz w:val="19"/>
                <w:szCs w:val="19"/>
              </w:rPr>
            </w:pPr>
            <w:r w:rsidRPr="003D67E7">
              <w:rPr>
                <w:rFonts w:ascii="Arial" w:hAnsi="Arial" w:cs="Arial"/>
                <w:sz w:val="19"/>
                <w:szCs w:val="19"/>
              </w:rPr>
              <w:t xml:space="preserve">____________________ </w:t>
            </w:r>
            <w:r w:rsidR="008F4B9C">
              <w:rPr>
                <w:rFonts w:ascii="Arial" w:hAnsi="Arial" w:cs="Arial"/>
                <w:sz w:val="19"/>
                <w:szCs w:val="19"/>
              </w:rPr>
              <w:t>__</w:t>
            </w:r>
          </w:p>
          <w:p w:rsidR="00B852F8" w:rsidRPr="00554283" w:rsidRDefault="00B852F8" w:rsidP="004C66F3">
            <w:pPr>
              <w:tabs>
                <w:tab w:val="left" w:pos="1080"/>
              </w:tabs>
              <w:rPr>
                <w:rFonts w:ascii="Arial" w:hAnsi="Arial" w:cs="Arial"/>
                <w:sz w:val="19"/>
                <w:szCs w:val="19"/>
              </w:rPr>
            </w:pPr>
            <w:r w:rsidRPr="003D67E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C66F3" w:rsidRPr="003D67E7">
              <w:rPr>
                <w:rFonts w:ascii="Arial" w:hAnsi="Arial" w:cs="Arial"/>
                <w:sz w:val="19"/>
                <w:szCs w:val="19"/>
              </w:rPr>
              <w:t>МП</w:t>
            </w:r>
          </w:p>
        </w:tc>
        <w:tc>
          <w:tcPr>
            <w:tcW w:w="4536" w:type="dxa"/>
          </w:tcPr>
          <w:p w:rsidR="00FD3342" w:rsidRPr="00554283" w:rsidRDefault="008F4B9C" w:rsidP="00FD334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________________</w:t>
            </w:r>
          </w:p>
          <w:p w:rsidR="004C66F3" w:rsidRDefault="00FD3342" w:rsidP="004C66F3">
            <w:pPr>
              <w:rPr>
                <w:rFonts w:ascii="Arial" w:hAnsi="Arial" w:cs="Arial"/>
                <w:sz w:val="19"/>
                <w:szCs w:val="19"/>
              </w:rPr>
            </w:pPr>
            <w:r w:rsidRPr="00554283">
              <w:rPr>
                <w:rFonts w:ascii="Arial" w:hAnsi="Arial" w:cs="Arial"/>
                <w:sz w:val="19"/>
                <w:szCs w:val="19"/>
              </w:rPr>
              <w:t xml:space="preserve">Почтовый </w:t>
            </w:r>
            <w:r w:rsidR="007C5AD1">
              <w:rPr>
                <w:rFonts w:ascii="Arial" w:hAnsi="Arial" w:cs="Arial"/>
                <w:sz w:val="19"/>
                <w:szCs w:val="19"/>
              </w:rPr>
              <w:t xml:space="preserve">/юридический </w:t>
            </w:r>
            <w:r w:rsidRPr="00554283">
              <w:rPr>
                <w:rFonts w:ascii="Arial" w:hAnsi="Arial" w:cs="Arial"/>
                <w:sz w:val="19"/>
                <w:szCs w:val="19"/>
              </w:rPr>
              <w:t>адрес</w:t>
            </w:r>
            <w:r w:rsidR="007C5AD1">
              <w:rPr>
                <w:rFonts w:ascii="Arial" w:hAnsi="Arial" w:cs="Arial"/>
                <w:sz w:val="19"/>
                <w:szCs w:val="19"/>
              </w:rPr>
              <w:t>а</w:t>
            </w:r>
            <w:r w:rsidRPr="00554283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="008F4B9C">
              <w:rPr>
                <w:rFonts w:ascii="Arial" w:hAnsi="Arial" w:cs="Arial"/>
                <w:sz w:val="19"/>
                <w:szCs w:val="19"/>
              </w:rPr>
              <w:t>3940__</w:t>
            </w:r>
            <w:r w:rsidR="004C66F3" w:rsidRPr="004C66F3">
              <w:rPr>
                <w:rFonts w:ascii="Arial" w:hAnsi="Arial" w:cs="Arial"/>
                <w:sz w:val="19"/>
                <w:szCs w:val="19"/>
              </w:rPr>
              <w:t xml:space="preserve">, г.Воронеж, </w:t>
            </w:r>
            <w:r w:rsidR="008F4B9C">
              <w:rPr>
                <w:rFonts w:ascii="Arial" w:hAnsi="Arial" w:cs="Arial"/>
                <w:sz w:val="19"/>
                <w:szCs w:val="19"/>
              </w:rPr>
              <w:t>____________________</w:t>
            </w:r>
          </w:p>
          <w:p w:rsidR="00FD3342" w:rsidRPr="00554283" w:rsidRDefault="00FD3342" w:rsidP="00FD3342">
            <w:pPr>
              <w:rPr>
                <w:rFonts w:ascii="Arial" w:hAnsi="Arial" w:cs="Arial"/>
                <w:sz w:val="19"/>
                <w:szCs w:val="19"/>
              </w:rPr>
            </w:pPr>
            <w:r w:rsidRPr="00554283">
              <w:rPr>
                <w:rFonts w:ascii="Arial" w:hAnsi="Arial" w:cs="Arial"/>
                <w:sz w:val="19"/>
                <w:szCs w:val="19"/>
              </w:rPr>
              <w:t xml:space="preserve">ИНН/КПП  </w:t>
            </w:r>
            <w:r w:rsidR="008F4B9C">
              <w:rPr>
                <w:rFonts w:ascii="Arial" w:hAnsi="Arial" w:cs="Arial"/>
                <w:sz w:val="19"/>
                <w:szCs w:val="19"/>
              </w:rPr>
              <w:t>________________</w:t>
            </w:r>
          </w:p>
          <w:p w:rsidR="00FD3342" w:rsidRPr="00554283" w:rsidRDefault="008F4B9C" w:rsidP="00FD334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р/счет  </w:t>
            </w:r>
          </w:p>
          <w:p w:rsidR="00FD3342" w:rsidRPr="00554283" w:rsidRDefault="008F4B9C" w:rsidP="00FD334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</w:t>
            </w:r>
          </w:p>
          <w:p w:rsidR="00FD3342" w:rsidRPr="00554283" w:rsidRDefault="008F4B9C" w:rsidP="00FD334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к/счет ______________</w:t>
            </w:r>
          </w:p>
          <w:p w:rsidR="00B852F8" w:rsidRPr="00554283" w:rsidRDefault="008F4B9C" w:rsidP="00FD3342">
            <w:pPr>
              <w:pStyle w:val="a8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БИК  ___________</w:t>
            </w:r>
          </w:p>
          <w:p w:rsidR="00373E3A" w:rsidRDefault="00373E3A" w:rsidP="00912A0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C5AD1" w:rsidRDefault="007C5AD1" w:rsidP="00912A0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373E3A" w:rsidRPr="00554283" w:rsidRDefault="00B852F8" w:rsidP="00912A0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54283">
              <w:rPr>
                <w:rFonts w:ascii="Arial" w:hAnsi="Arial" w:cs="Arial"/>
                <w:sz w:val="19"/>
                <w:szCs w:val="19"/>
              </w:rPr>
              <w:t>____________________</w:t>
            </w:r>
            <w:r w:rsidR="008F4B9C">
              <w:rPr>
                <w:rFonts w:ascii="Arial" w:hAnsi="Arial" w:cs="Arial"/>
                <w:sz w:val="19"/>
                <w:szCs w:val="19"/>
              </w:rPr>
              <w:t>____</w:t>
            </w:r>
          </w:p>
          <w:p w:rsidR="00B852F8" w:rsidRPr="00554283" w:rsidRDefault="004C66F3" w:rsidP="00912A0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МП</w:t>
            </w:r>
          </w:p>
        </w:tc>
      </w:tr>
    </w:tbl>
    <w:p w:rsidR="00EE5692" w:rsidRPr="00554283" w:rsidRDefault="00EE5692" w:rsidP="00B852F8">
      <w:pPr>
        <w:jc w:val="both"/>
        <w:rPr>
          <w:rFonts w:ascii="Arial" w:hAnsi="Arial" w:cs="Arial"/>
          <w:sz w:val="19"/>
          <w:szCs w:val="19"/>
        </w:rPr>
      </w:pPr>
    </w:p>
    <w:sectPr w:rsidR="00EE5692" w:rsidRPr="00554283" w:rsidSect="00054CA5">
      <w:headerReference w:type="default" r:id="rId9"/>
      <w:pgSz w:w="12240" w:h="15840"/>
      <w:pgMar w:top="284" w:right="567" w:bottom="426" w:left="1134" w:header="284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22E" w:rsidRDefault="0081022E">
      <w:r>
        <w:separator/>
      </w:r>
    </w:p>
  </w:endnote>
  <w:endnote w:type="continuationSeparator" w:id="0">
    <w:p w:rsidR="0081022E" w:rsidRDefault="00810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22E" w:rsidRDefault="0081022E">
      <w:r>
        <w:separator/>
      </w:r>
    </w:p>
  </w:footnote>
  <w:footnote w:type="continuationSeparator" w:id="0">
    <w:p w:rsidR="0081022E" w:rsidRDefault="008102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220" w:rsidRDefault="00437220">
    <w:pPr>
      <w:pStyle w:val="a6"/>
      <w:jc w:val="right"/>
    </w:pPr>
    <w:r>
      <w:rPr>
        <w:snapToGrid w:val="0"/>
      </w:rPr>
      <w:t xml:space="preserve">- </w:t>
    </w:r>
    <w:r w:rsidR="000D1F43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0D1F43">
      <w:rPr>
        <w:snapToGrid w:val="0"/>
      </w:rPr>
      <w:fldChar w:fldCharType="separate"/>
    </w:r>
    <w:r w:rsidR="00C05BDB">
      <w:rPr>
        <w:noProof/>
        <w:snapToGrid w:val="0"/>
      </w:rPr>
      <w:t>6</w:t>
    </w:r>
    <w:r w:rsidR="000D1F43"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5EF0"/>
    <w:multiLevelType w:val="multilevel"/>
    <w:tmpl w:val="7E864A8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604"/>
        </w:tabs>
        <w:ind w:left="2604" w:hanging="444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440"/>
      </w:pPr>
      <w:rPr>
        <w:rFonts w:hint="default"/>
      </w:rPr>
    </w:lvl>
  </w:abstractNum>
  <w:abstractNum w:abstractNumId="1">
    <w:nsid w:val="09467E43"/>
    <w:multiLevelType w:val="multilevel"/>
    <w:tmpl w:val="38440C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C6D5393"/>
    <w:multiLevelType w:val="multilevel"/>
    <w:tmpl w:val="C52A4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2"/>
        </w:tabs>
        <w:ind w:left="27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56"/>
        </w:tabs>
        <w:ind w:left="34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68"/>
        </w:tabs>
        <w:ind w:left="58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12"/>
        </w:tabs>
        <w:ind w:left="6912" w:hanging="1440"/>
      </w:pPr>
      <w:rPr>
        <w:rFonts w:hint="default"/>
      </w:rPr>
    </w:lvl>
  </w:abstractNum>
  <w:abstractNum w:abstractNumId="3">
    <w:nsid w:val="102F1979"/>
    <w:multiLevelType w:val="multilevel"/>
    <w:tmpl w:val="CAC09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84"/>
        </w:tabs>
        <w:ind w:left="2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16"/>
        </w:tabs>
        <w:ind w:left="29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72"/>
        </w:tabs>
        <w:ind w:left="54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04"/>
        </w:tabs>
        <w:ind w:left="620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96"/>
        </w:tabs>
        <w:ind w:left="7296" w:hanging="1440"/>
      </w:pPr>
      <w:rPr>
        <w:rFonts w:hint="default"/>
      </w:rPr>
    </w:lvl>
  </w:abstractNum>
  <w:abstractNum w:abstractNumId="4">
    <w:nsid w:val="10653405"/>
    <w:multiLevelType w:val="singleLevel"/>
    <w:tmpl w:val="E676D13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925635C"/>
    <w:multiLevelType w:val="singleLevel"/>
    <w:tmpl w:val="3D323A10"/>
    <w:lvl w:ilvl="0">
      <w:start w:val="1"/>
      <w:numFmt w:val="decimal"/>
      <w:lvlText w:val="2.3.1.%1."/>
      <w:legacy w:legacy="1" w:legacySpace="0" w:legacyIndent="988"/>
      <w:lvlJc w:val="left"/>
      <w:rPr>
        <w:rFonts w:ascii="Times New Roman" w:hAnsi="Times New Roman" w:hint="default"/>
      </w:rPr>
    </w:lvl>
  </w:abstractNum>
  <w:abstractNum w:abstractNumId="6">
    <w:nsid w:val="1C800618"/>
    <w:multiLevelType w:val="multilevel"/>
    <w:tmpl w:val="079C2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EA564AF"/>
    <w:multiLevelType w:val="multilevel"/>
    <w:tmpl w:val="ABAEB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84"/>
        </w:tabs>
        <w:ind w:left="2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16"/>
        </w:tabs>
        <w:ind w:left="29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72"/>
        </w:tabs>
        <w:ind w:left="54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04"/>
        </w:tabs>
        <w:ind w:left="620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96"/>
        </w:tabs>
        <w:ind w:left="7296" w:hanging="1440"/>
      </w:pPr>
      <w:rPr>
        <w:rFonts w:hint="default"/>
      </w:rPr>
    </w:lvl>
  </w:abstractNum>
  <w:abstractNum w:abstractNumId="8">
    <w:nsid w:val="1ECD49CA"/>
    <w:multiLevelType w:val="multilevel"/>
    <w:tmpl w:val="01462AF4"/>
    <w:lvl w:ilvl="0">
      <w:start w:val="4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3E0F0927"/>
    <w:multiLevelType w:val="singleLevel"/>
    <w:tmpl w:val="45927D7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F172202"/>
    <w:multiLevelType w:val="multilevel"/>
    <w:tmpl w:val="9F96A6E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F8808B7"/>
    <w:multiLevelType w:val="multilevel"/>
    <w:tmpl w:val="F5A4225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2">
    <w:nsid w:val="47252867"/>
    <w:multiLevelType w:val="multilevel"/>
    <w:tmpl w:val="4FF6E648"/>
    <w:lvl w:ilvl="0">
      <w:start w:val="5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72"/>
        </w:tabs>
        <w:ind w:left="372" w:hanging="372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6"/>
        </w:tabs>
        <w:ind w:left="201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1440"/>
      </w:pPr>
      <w:rPr>
        <w:rFonts w:hint="default"/>
      </w:rPr>
    </w:lvl>
  </w:abstractNum>
  <w:abstractNum w:abstractNumId="13">
    <w:nsid w:val="4D347C74"/>
    <w:multiLevelType w:val="singleLevel"/>
    <w:tmpl w:val="9000D42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D47753C"/>
    <w:multiLevelType w:val="hybridMultilevel"/>
    <w:tmpl w:val="5894A158"/>
    <w:lvl w:ilvl="0" w:tplc="328C724C">
      <w:start w:val="9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5">
    <w:nsid w:val="50CD041F"/>
    <w:multiLevelType w:val="multilevel"/>
    <w:tmpl w:val="CBB697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54CC4F84"/>
    <w:multiLevelType w:val="singleLevel"/>
    <w:tmpl w:val="7D082E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4DF2684"/>
    <w:multiLevelType w:val="singleLevel"/>
    <w:tmpl w:val="7CB817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A9131EB"/>
    <w:multiLevelType w:val="hybridMultilevel"/>
    <w:tmpl w:val="4874F100"/>
    <w:lvl w:ilvl="0" w:tplc="A89E626A">
      <w:start w:val="2"/>
      <w:numFmt w:val="bullet"/>
      <w:lvlText w:val="-"/>
      <w:lvlJc w:val="left"/>
      <w:pPr>
        <w:tabs>
          <w:tab w:val="num" w:pos="1548"/>
        </w:tabs>
        <w:ind w:left="1548" w:hanging="828"/>
      </w:pPr>
      <w:rPr>
        <w:rFonts w:ascii="Times New Roman" w:eastAsia="Times New Roman" w:hAnsi="Times New Roman" w:cs="Times New Roman" w:hint="default"/>
      </w:rPr>
    </w:lvl>
    <w:lvl w:ilvl="1" w:tplc="0DCCB5E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70E6B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AC4586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17A176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B6E38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D40687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D9694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BE8904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AFA636D"/>
    <w:multiLevelType w:val="singleLevel"/>
    <w:tmpl w:val="45927D7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A020A08"/>
    <w:multiLevelType w:val="multilevel"/>
    <w:tmpl w:val="2F6486E0"/>
    <w:lvl w:ilvl="0">
      <w:start w:val="7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6"/>
        </w:tabs>
        <w:ind w:left="201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1440"/>
      </w:pPr>
      <w:rPr>
        <w:rFonts w:hint="default"/>
      </w:rPr>
    </w:lvl>
  </w:abstractNum>
  <w:abstractNum w:abstractNumId="21">
    <w:nsid w:val="6B835388"/>
    <w:multiLevelType w:val="multilevel"/>
    <w:tmpl w:val="9D589F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2" w:hanging="1440"/>
      </w:pPr>
      <w:rPr>
        <w:rFonts w:hint="default"/>
      </w:rPr>
    </w:lvl>
  </w:abstractNum>
  <w:abstractNum w:abstractNumId="22">
    <w:nsid w:val="6D7D244E"/>
    <w:multiLevelType w:val="singleLevel"/>
    <w:tmpl w:val="F0C8A970"/>
    <w:lvl w:ilvl="0">
      <w:start w:val="3"/>
      <w:numFmt w:val="decimal"/>
      <w:lvlText w:val="8.%1."/>
      <w:legacy w:legacy="1" w:legacySpace="0" w:legacyIndent="383"/>
      <w:lvlJc w:val="left"/>
      <w:rPr>
        <w:rFonts w:ascii="Times New Roman" w:hAnsi="Times New Roman" w:hint="default"/>
      </w:rPr>
    </w:lvl>
  </w:abstractNum>
  <w:abstractNum w:abstractNumId="23">
    <w:nsid w:val="71437354"/>
    <w:multiLevelType w:val="multilevel"/>
    <w:tmpl w:val="6338D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84"/>
        </w:tabs>
        <w:ind w:left="2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16"/>
        </w:tabs>
        <w:ind w:left="29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72"/>
        </w:tabs>
        <w:ind w:left="54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04"/>
        </w:tabs>
        <w:ind w:left="620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96"/>
        </w:tabs>
        <w:ind w:left="7296" w:hanging="1440"/>
      </w:pPr>
      <w:rPr>
        <w:rFonts w:hint="default"/>
      </w:rPr>
    </w:lvl>
  </w:abstractNum>
  <w:abstractNum w:abstractNumId="24">
    <w:nsid w:val="73181DC7"/>
    <w:multiLevelType w:val="multilevel"/>
    <w:tmpl w:val="08D41B8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5">
    <w:nsid w:val="76771134"/>
    <w:multiLevelType w:val="hybridMultilevel"/>
    <w:tmpl w:val="95FC7AB6"/>
    <w:lvl w:ilvl="0" w:tplc="0688F6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894A65"/>
    <w:multiLevelType w:val="singleLevel"/>
    <w:tmpl w:val="82824C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26"/>
  </w:num>
  <w:num w:numId="4">
    <w:abstractNumId w:val="4"/>
  </w:num>
  <w:num w:numId="5">
    <w:abstractNumId w:val="0"/>
  </w:num>
  <w:num w:numId="6">
    <w:abstractNumId w:val="19"/>
  </w:num>
  <w:num w:numId="7">
    <w:abstractNumId w:val="1"/>
  </w:num>
  <w:num w:numId="8">
    <w:abstractNumId w:val="9"/>
  </w:num>
  <w:num w:numId="9">
    <w:abstractNumId w:val="15"/>
  </w:num>
  <w:num w:numId="10">
    <w:abstractNumId w:val="22"/>
  </w:num>
  <w:num w:numId="11">
    <w:abstractNumId w:val="11"/>
  </w:num>
  <w:num w:numId="12">
    <w:abstractNumId w:val="24"/>
  </w:num>
  <w:num w:numId="13">
    <w:abstractNumId w:val="10"/>
  </w:num>
  <w:num w:numId="14">
    <w:abstractNumId w:val="18"/>
  </w:num>
  <w:num w:numId="15">
    <w:abstractNumId w:val="23"/>
  </w:num>
  <w:num w:numId="16">
    <w:abstractNumId w:val="3"/>
  </w:num>
  <w:num w:numId="17">
    <w:abstractNumId w:val="7"/>
  </w:num>
  <w:num w:numId="18">
    <w:abstractNumId w:val="2"/>
  </w:num>
  <w:num w:numId="19">
    <w:abstractNumId w:val="6"/>
  </w:num>
  <w:num w:numId="20">
    <w:abstractNumId w:val="12"/>
  </w:num>
  <w:num w:numId="21">
    <w:abstractNumId w:val="8"/>
  </w:num>
  <w:num w:numId="22">
    <w:abstractNumId w:val="20"/>
  </w:num>
  <w:num w:numId="23">
    <w:abstractNumId w:val="5"/>
  </w:num>
  <w:num w:numId="24">
    <w:abstractNumId w:val="17"/>
  </w:num>
  <w:num w:numId="25">
    <w:abstractNumId w:val="14"/>
  </w:num>
  <w:num w:numId="26">
    <w:abstractNumId w:val="25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139"/>
    <w:rsid w:val="00000D31"/>
    <w:rsid w:val="0000174F"/>
    <w:rsid w:val="00004A36"/>
    <w:rsid w:val="000050DE"/>
    <w:rsid w:val="000061D9"/>
    <w:rsid w:val="000078F6"/>
    <w:rsid w:val="00014F4B"/>
    <w:rsid w:val="00016DEE"/>
    <w:rsid w:val="00022C70"/>
    <w:rsid w:val="00027B76"/>
    <w:rsid w:val="00027DDD"/>
    <w:rsid w:val="00030E50"/>
    <w:rsid w:val="00034C93"/>
    <w:rsid w:val="00037D33"/>
    <w:rsid w:val="00043954"/>
    <w:rsid w:val="00043B0A"/>
    <w:rsid w:val="0004610F"/>
    <w:rsid w:val="00047A4D"/>
    <w:rsid w:val="00050645"/>
    <w:rsid w:val="00050A73"/>
    <w:rsid w:val="000517BA"/>
    <w:rsid w:val="00051D8E"/>
    <w:rsid w:val="000527FF"/>
    <w:rsid w:val="000542D4"/>
    <w:rsid w:val="00054CA5"/>
    <w:rsid w:val="00056666"/>
    <w:rsid w:val="00056D50"/>
    <w:rsid w:val="00062CC7"/>
    <w:rsid w:val="00062D8A"/>
    <w:rsid w:val="0006407B"/>
    <w:rsid w:val="00071095"/>
    <w:rsid w:val="00071B32"/>
    <w:rsid w:val="00072892"/>
    <w:rsid w:val="00072DFE"/>
    <w:rsid w:val="00074223"/>
    <w:rsid w:val="00074F09"/>
    <w:rsid w:val="00080902"/>
    <w:rsid w:val="000818C8"/>
    <w:rsid w:val="00083A49"/>
    <w:rsid w:val="00085A55"/>
    <w:rsid w:val="00091045"/>
    <w:rsid w:val="000922D9"/>
    <w:rsid w:val="000935BD"/>
    <w:rsid w:val="00094191"/>
    <w:rsid w:val="000966E0"/>
    <w:rsid w:val="000A06A6"/>
    <w:rsid w:val="000A294C"/>
    <w:rsid w:val="000A2B03"/>
    <w:rsid w:val="000A342A"/>
    <w:rsid w:val="000A3E15"/>
    <w:rsid w:val="000A5C84"/>
    <w:rsid w:val="000A6CA6"/>
    <w:rsid w:val="000A793E"/>
    <w:rsid w:val="000A7DD8"/>
    <w:rsid w:val="000B248C"/>
    <w:rsid w:val="000B36A2"/>
    <w:rsid w:val="000B371C"/>
    <w:rsid w:val="000B3AE9"/>
    <w:rsid w:val="000B4075"/>
    <w:rsid w:val="000B4613"/>
    <w:rsid w:val="000B5644"/>
    <w:rsid w:val="000B5B21"/>
    <w:rsid w:val="000B6EFE"/>
    <w:rsid w:val="000C1A1A"/>
    <w:rsid w:val="000C30FD"/>
    <w:rsid w:val="000C3467"/>
    <w:rsid w:val="000C4AF7"/>
    <w:rsid w:val="000C5813"/>
    <w:rsid w:val="000C5C9E"/>
    <w:rsid w:val="000C63AB"/>
    <w:rsid w:val="000C6556"/>
    <w:rsid w:val="000C65B6"/>
    <w:rsid w:val="000C7472"/>
    <w:rsid w:val="000D11CD"/>
    <w:rsid w:val="000D1F43"/>
    <w:rsid w:val="000D3491"/>
    <w:rsid w:val="000D62CF"/>
    <w:rsid w:val="000D74A2"/>
    <w:rsid w:val="000E03C2"/>
    <w:rsid w:val="000E0B00"/>
    <w:rsid w:val="000E403F"/>
    <w:rsid w:val="000E4BBD"/>
    <w:rsid w:val="000E4C3B"/>
    <w:rsid w:val="000E5C05"/>
    <w:rsid w:val="000E6BB6"/>
    <w:rsid w:val="000E78AD"/>
    <w:rsid w:val="000F3810"/>
    <w:rsid w:val="000F6EEA"/>
    <w:rsid w:val="000F70C1"/>
    <w:rsid w:val="000F7644"/>
    <w:rsid w:val="000F7785"/>
    <w:rsid w:val="00100084"/>
    <w:rsid w:val="001004D1"/>
    <w:rsid w:val="00104FA8"/>
    <w:rsid w:val="001060EF"/>
    <w:rsid w:val="00106207"/>
    <w:rsid w:val="001064C5"/>
    <w:rsid w:val="00106997"/>
    <w:rsid w:val="001101E0"/>
    <w:rsid w:val="00111485"/>
    <w:rsid w:val="00112410"/>
    <w:rsid w:val="00112AA4"/>
    <w:rsid w:val="00114AEC"/>
    <w:rsid w:val="00117E12"/>
    <w:rsid w:val="00120AA6"/>
    <w:rsid w:val="00124571"/>
    <w:rsid w:val="0012510E"/>
    <w:rsid w:val="00126EDF"/>
    <w:rsid w:val="00127FEC"/>
    <w:rsid w:val="00130223"/>
    <w:rsid w:val="00130651"/>
    <w:rsid w:val="001314D5"/>
    <w:rsid w:val="00134062"/>
    <w:rsid w:val="00137877"/>
    <w:rsid w:val="00137885"/>
    <w:rsid w:val="001437F3"/>
    <w:rsid w:val="00152BF9"/>
    <w:rsid w:val="00152E4C"/>
    <w:rsid w:val="00156A4B"/>
    <w:rsid w:val="00156EE9"/>
    <w:rsid w:val="00157DE2"/>
    <w:rsid w:val="00161C39"/>
    <w:rsid w:val="0016656D"/>
    <w:rsid w:val="00166E48"/>
    <w:rsid w:val="001670DD"/>
    <w:rsid w:val="00167B7E"/>
    <w:rsid w:val="00171BD4"/>
    <w:rsid w:val="001771D1"/>
    <w:rsid w:val="00177601"/>
    <w:rsid w:val="0018342E"/>
    <w:rsid w:val="001843C2"/>
    <w:rsid w:val="001848E8"/>
    <w:rsid w:val="00185D3B"/>
    <w:rsid w:val="00186545"/>
    <w:rsid w:val="00186EE2"/>
    <w:rsid w:val="00186FC8"/>
    <w:rsid w:val="00190771"/>
    <w:rsid w:val="0019175B"/>
    <w:rsid w:val="001950E1"/>
    <w:rsid w:val="001975CA"/>
    <w:rsid w:val="001A384F"/>
    <w:rsid w:val="001A3BC2"/>
    <w:rsid w:val="001A4B4A"/>
    <w:rsid w:val="001A5221"/>
    <w:rsid w:val="001A6405"/>
    <w:rsid w:val="001A7264"/>
    <w:rsid w:val="001B07F2"/>
    <w:rsid w:val="001B3ECB"/>
    <w:rsid w:val="001B6A38"/>
    <w:rsid w:val="001C234B"/>
    <w:rsid w:val="001C31DF"/>
    <w:rsid w:val="001C461F"/>
    <w:rsid w:val="001C4F16"/>
    <w:rsid w:val="001C6E8D"/>
    <w:rsid w:val="001C7B2B"/>
    <w:rsid w:val="001D10F8"/>
    <w:rsid w:val="001D17E6"/>
    <w:rsid w:val="001D450C"/>
    <w:rsid w:val="001D59C1"/>
    <w:rsid w:val="001D7649"/>
    <w:rsid w:val="001E0A2B"/>
    <w:rsid w:val="001E2CBB"/>
    <w:rsid w:val="001E3553"/>
    <w:rsid w:val="001E7240"/>
    <w:rsid w:val="001F0CB3"/>
    <w:rsid w:val="00200A90"/>
    <w:rsid w:val="0020384F"/>
    <w:rsid w:val="00203F39"/>
    <w:rsid w:val="00204970"/>
    <w:rsid w:val="002054A8"/>
    <w:rsid w:val="00206CB4"/>
    <w:rsid w:val="0021204E"/>
    <w:rsid w:val="00212B08"/>
    <w:rsid w:val="00217C9D"/>
    <w:rsid w:val="00224FA5"/>
    <w:rsid w:val="002269D3"/>
    <w:rsid w:val="00227A97"/>
    <w:rsid w:val="002310E2"/>
    <w:rsid w:val="0023421B"/>
    <w:rsid w:val="00243022"/>
    <w:rsid w:val="00245452"/>
    <w:rsid w:val="002464B2"/>
    <w:rsid w:val="00246CD8"/>
    <w:rsid w:val="00250B03"/>
    <w:rsid w:val="00253306"/>
    <w:rsid w:val="00253396"/>
    <w:rsid w:val="0025387B"/>
    <w:rsid w:val="00256424"/>
    <w:rsid w:val="00256EAA"/>
    <w:rsid w:val="002570D2"/>
    <w:rsid w:val="00260C2D"/>
    <w:rsid w:val="00261353"/>
    <w:rsid w:val="00261A36"/>
    <w:rsid w:val="00266DB6"/>
    <w:rsid w:val="00270F79"/>
    <w:rsid w:val="00272DEC"/>
    <w:rsid w:val="0027699A"/>
    <w:rsid w:val="00276E1F"/>
    <w:rsid w:val="00276E52"/>
    <w:rsid w:val="002773D2"/>
    <w:rsid w:val="00280A6E"/>
    <w:rsid w:val="0028190D"/>
    <w:rsid w:val="00282796"/>
    <w:rsid w:val="00285EC3"/>
    <w:rsid w:val="002907AB"/>
    <w:rsid w:val="00292E59"/>
    <w:rsid w:val="00293678"/>
    <w:rsid w:val="00295A66"/>
    <w:rsid w:val="00295E9F"/>
    <w:rsid w:val="002A22A2"/>
    <w:rsid w:val="002A2DB4"/>
    <w:rsid w:val="002A43AD"/>
    <w:rsid w:val="002A45F6"/>
    <w:rsid w:val="002A512C"/>
    <w:rsid w:val="002A5D63"/>
    <w:rsid w:val="002A6CC5"/>
    <w:rsid w:val="002B1657"/>
    <w:rsid w:val="002B3AB3"/>
    <w:rsid w:val="002B4F8D"/>
    <w:rsid w:val="002B73EF"/>
    <w:rsid w:val="002C0925"/>
    <w:rsid w:val="002C332F"/>
    <w:rsid w:val="002C4AB1"/>
    <w:rsid w:val="002C5E07"/>
    <w:rsid w:val="002C6D56"/>
    <w:rsid w:val="002D26CB"/>
    <w:rsid w:val="002D3389"/>
    <w:rsid w:val="002D38F4"/>
    <w:rsid w:val="002D3C0E"/>
    <w:rsid w:val="002D3DFE"/>
    <w:rsid w:val="002D6801"/>
    <w:rsid w:val="002D6DE0"/>
    <w:rsid w:val="002D7729"/>
    <w:rsid w:val="002D7CB5"/>
    <w:rsid w:val="002E0A87"/>
    <w:rsid w:val="002E0B26"/>
    <w:rsid w:val="002E0DD7"/>
    <w:rsid w:val="002E376E"/>
    <w:rsid w:val="002E7015"/>
    <w:rsid w:val="002E7F4A"/>
    <w:rsid w:val="002F057C"/>
    <w:rsid w:val="002F3463"/>
    <w:rsid w:val="002F34D4"/>
    <w:rsid w:val="002F3A05"/>
    <w:rsid w:val="002F4753"/>
    <w:rsid w:val="002F614A"/>
    <w:rsid w:val="002F7B6B"/>
    <w:rsid w:val="002F7CDD"/>
    <w:rsid w:val="00300326"/>
    <w:rsid w:val="0030058F"/>
    <w:rsid w:val="00300C42"/>
    <w:rsid w:val="0030170D"/>
    <w:rsid w:val="003027D1"/>
    <w:rsid w:val="00302B86"/>
    <w:rsid w:val="00303252"/>
    <w:rsid w:val="00304724"/>
    <w:rsid w:val="00305079"/>
    <w:rsid w:val="003055A2"/>
    <w:rsid w:val="00307912"/>
    <w:rsid w:val="00310624"/>
    <w:rsid w:val="0031113D"/>
    <w:rsid w:val="00312CF9"/>
    <w:rsid w:val="003140F3"/>
    <w:rsid w:val="00314864"/>
    <w:rsid w:val="003155F2"/>
    <w:rsid w:val="00316515"/>
    <w:rsid w:val="00317121"/>
    <w:rsid w:val="00321122"/>
    <w:rsid w:val="003215C2"/>
    <w:rsid w:val="0032439A"/>
    <w:rsid w:val="00324691"/>
    <w:rsid w:val="003279D1"/>
    <w:rsid w:val="00330C3E"/>
    <w:rsid w:val="0033121D"/>
    <w:rsid w:val="0033141C"/>
    <w:rsid w:val="00333377"/>
    <w:rsid w:val="00334120"/>
    <w:rsid w:val="003344D5"/>
    <w:rsid w:val="0033622F"/>
    <w:rsid w:val="003373A5"/>
    <w:rsid w:val="0033781F"/>
    <w:rsid w:val="003402AA"/>
    <w:rsid w:val="00343F59"/>
    <w:rsid w:val="00344803"/>
    <w:rsid w:val="003460BA"/>
    <w:rsid w:val="00346A4C"/>
    <w:rsid w:val="0035035B"/>
    <w:rsid w:val="00352D96"/>
    <w:rsid w:val="003555C7"/>
    <w:rsid w:val="00360B1E"/>
    <w:rsid w:val="00362309"/>
    <w:rsid w:val="003659B9"/>
    <w:rsid w:val="003662A7"/>
    <w:rsid w:val="00366909"/>
    <w:rsid w:val="003705EC"/>
    <w:rsid w:val="003706C5"/>
    <w:rsid w:val="003728E7"/>
    <w:rsid w:val="00373E3A"/>
    <w:rsid w:val="00374065"/>
    <w:rsid w:val="00375192"/>
    <w:rsid w:val="00380218"/>
    <w:rsid w:val="00380638"/>
    <w:rsid w:val="0038183E"/>
    <w:rsid w:val="00381862"/>
    <w:rsid w:val="00383113"/>
    <w:rsid w:val="0038432D"/>
    <w:rsid w:val="00385E6B"/>
    <w:rsid w:val="003864FA"/>
    <w:rsid w:val="00386D6F"/>
    <w:rsid w:val="00386F8C"/>
    <w:rsid w:val="00393D84"/>
    <w:rsid w:val="00396ABF"/>
    <w:rsid w:val="00396B0F"/>
    <w:rsid w:val="00397375"/>
    <w:rsid w:val="00397551"/>
    <w:rsid w:val="003A287D"/>
    <w:rsid w:val="003A291C"/>
    <w:rsid w:val="003A46A3"/>
    <w:rsid w:val="003A5439"/>
    <w:rsid w:val="003A5994"/>
    <w:rsid w:val="003B1F50"/>
    <w:rsid w:val="003B23D1"/>
    <w:rsid w:val="003B3B9E"/>
    <w:rsid w:val="003B6139"/>
    <w:rsid w:val="003B65E7"/>
    <w:rsid w:val="003B6D64"/>
    <w:rsid w:val="003B70E1"/>
    <w:rsid w:val="003C1BED"/>
    <w:rsid w:val="003C28AA"/>
    <w:rsid w:val="003C3042"/>
    <w:rsid w:val="003C3BDC"/>
    <w:rsid w:val="003C622C"/>
    <w:rsid w:val="003C6C85"/>
    <w:rsid w:val="003C7C3E"/>
    <w:rsid w:val="003D430E"/>
    <w:rsid w:val="003D4CD9"/>
    <w:rsid w:val="003D67E7"/>
    <w:rsid w:val="003D7A5C"/>
    <w:rsid w:val="003E16F1"/>
    <w:rsid w:val="003E22A4"/>
    <w:rsid w:val="003E4B78"/>
    <w:rsid w:val="003E6413"/>
    <w:rsid w:val="003F0768"/>
    <w:rsid w:val="003F24CF"/>
    <w:rsid w:val="003F26B1"/>
    <w:rsid w:val="003F2B53"/>
    <w:rsid w:val="003F51CF"/>
    <w:rsid w:val="003F6E57"/>
    <w:rsid w:val="004017FC"/>
    <w:rsid w:val="004030BF"/>
    <w:rsid w:val="004037CF"/>
    <w:rsid w:val="00403B96"/>
    <w:rsid w:val="004072E8"/>
    <w:rsid w:val="004073D4"/>
    <w:rsid w:val="0041037B"/>
    <w:rsid w:val="00411B1E"/>
    <w:rsid w:val="0041330B"/>
    <w:rsid w:val="00413E8E"/>
    <w:rsid w:val="00415F4A"/>
    <w:rsid w:val="00421F7C"/>
    <w:rsid w:val="00423685"/>
    <w:rsid w:val="0042380A"/>
    <w:rsid w:val="00423879"/>
    <w:rsid w:val="00425777"/>
    <w:rsid w:val="00426321"/>
    <w:rsid w:val="004274D9"/>
    <w:rsid w:val="004331D1"/>
    <w:rsid w:val="004339C5"/>
    <w:rsid w:val="004367B2"/>
    <w:rsid w:val="00437220"/>
    <w:rsid w:val="0044001E"/>
    <w:rsid w:val="004401A3"/>
    <w:rsid w:val="004405FA"/>
    <w:rsid w:val="00442FA1"/>
    <w:rsid w:val="0044445B"/>
    <w:rsid w:val="00444D14"/>
    <w:rsid w:val="00444D57"/>
    <w:rsid w:val="00444D75"/>
    <w:rsid w:val="00446413"/>
    <w:rsid w:val="00447520"/>
    <w:rsid w:val="00447986"/>
    <w:rsid w:val="004515F6"/>
    <w:rsid w:val="004518DE"/>
    <w:rsid w:val="00451F27"/>
    <w:rsid w:val="0045448E"/>
    <w:rsid w:val="0046049F"/>
    <w:rsid w:val="00460D53"/>
    <w:rsid w:val="004629AD"/>
    <w:rsid w:val="0046491B"/>
    <w:rsid w:val="00466400"/>
    <w:rsid w:val="004672DA"/>
    <w:rsid w:val="00467B25"/>
    <w:rsid w:val="00471D93"/>
    <w:rsid w:val="00474141"/>
    <w:rsid w:val="004847B3"/>
    <w:rsid w:val="00484AA4"/>
    <w:rsid w:val="00486B06"/>
    <w:rsid w:val="00487AE0"/>
    <w:rsid w:val="00491495"/>
    <w:rsid w:val="004914F9"/>
    <w:rsid w:val="00491D21"/>
    <w:rsid w:val="00491DA1"/>
    <w:rsid w:val="00495897"/>
    <w:rsid w:val="004A0C65"/>
    <w:rsid w:val="004A235F"/>
    <w:rsid w:val="004A3FB1"/>
    <w:rsid w:val="004A6DF1"/>
    <w:rsid w:val="004A76BD"/>
    <w:rsid w:val="004B0C1F"/>
    <w:rsid w:val="004B0DEF"/>
    <w:rsid w:val="004B135A"/>
    <w:rsid w:val="004B4B0F"/>
    <w:rsid w:val="004C1FB7"/>
    <w:rsid w:val="004C3520"/>
    <w:rsid w:val="004C5EA3"/>
    <w:rsid w:val="004C66F3"/>
    <w:rsid w:val="004C69CF"/>
    <w:rsid w:val="004C6C4E"/>
    <w:rsid w:val="004D5078"/>
    <w:rsid w:val="004D5AC0"/>
    <w:rsid w:val="004D612F"/>
    <w:rsid w:val="004D799B"/>
    <w:rsid w:val="004E14BA"/>
    <w:rsid w:val="004E58DF"/>
    <w:rsid w:val="004E6A0A"/>
    <w:rsid w:val="004E74AB"/>
    <w:rsid w:val="004F3623"/>
    <w:rsid w:val="00500A11"/>
    <w:rsid w:val="0050154C"/>
    <w:rsid w:val="00505180"/>
    <w:rsid w:val="00506679"/>
    <w:rsid w:val="0050738A"/>
    <w:rsid w:val="00510AE7"/>
    <w:rsid w:val="0051340D"/>
    <w:rsid w:val="00514BF6"/>
    <w:rsid w:val="005205B4"/>
    <w:rsid w:val="00522C52"/>
    <w:rsid w:val="005234DD"/>
    <w:rsid w:val="00523764"/>
    <w:rsid w:val="005239EF"/>
    <w:rsid w:val="00525166"/>
    <w:rsid w:val="00526FD8"/>
    <w:rsid w:val="005305DD"/>
    <w:rsid w:val="00531FB7"/>
    <w:rsid w:val="005324A1"/>
    <w:rsid w:val="005362E7"/>
    <w:rsid w:val="0053786E"/>
    <w:rsid w:val="00540817"/>
    <w:rsid w:val="00540F39"/>
    <w:rsid w:val="00541D68"/>
    <w:rsid w:val="00542B6D"/>
    <w:rsid w:val="00543E57"/>
    <w:rsid w:val="00544B9A"/>
    <w:rsid w:val="00544DEB"/>
    <w:rsid w:val="00544FED"/>
    <w:rsid w:val="00551AE0"/>
    <w:rsid w:val="00554283"/>
    <w:rsid w:val="0055520B"/>
    <w:rsid w:val="00555526"/>
    <w:rsid w:val="00555E1D"/>
    <w:rsid w:val="005600E4"/>
    <w:rsid w:val="00560EFE"/>
    <w:rsid w:val="00565932"/>
    <w:rsid w:val="00571DDE"/>
    <w:rsid w:val="00577B73"/>
    <w:rsid w:val="00577F23"/>
    <w:rsid w:val="005801D1"/>
    <w:rsid w:val="00580393"/>
    <w:rsid w:val="005824FC"/>
    <w:rsid w:val="0058531D"/>
    <w:rsid w:val="00590B11"/>
    <w:rsid w:val="00592237"/>
    <w:rsid w:val="00595B7A"/>
    <w:rsid w:val="005A107B"/>
    <w:rsid w:val="005A2BE5"/>
    <w:rsid w:val="005A2D1F"/>
    <w:rsid w:val="005B3187"/>
    <w:rsid w:val="005B4DA5"/>
    <w:rsid w:val="005B7C9F"/>
    <w:rsid w:val="005C297D"/>
    <w:rsid w:val="005C4659"/>
    <w:rsid w:val="005C4E7E"/>
    <w:rsid w:val="005C644E"/>
    <w:rsid w:val="005C7B64"/>
    <w:rsid w:val="005D1923"/>
    <w:rsid w:val="005D20A6"/>
    <w:rsid w:val="005D6E5B"/>
    <w:rsid w:val="005D7BC5"/>
    <w:rsid w:val="005E0129"/>
    <w:rsid w:val="005E05C8"/>
    <w:rsid w:val="005E2D85"/>
    <w:rsid w:val="005E36C6"/>
    <w:rsid w:val="005E5868"/>
    <w:rsid w:val="005E58FD"/>
    <w:rsid w:val="005E791A"/>
    <w:rsid w:val="005F03D3"/>
    <w:rsid w:val="005F0C68"/>
    <w:rsid w:val="005F3DC6"/>
    <w:rsid w:val="005F4C30"/>
    <w:rsid w:val="005F57A3"/>
    <w:rsid w:val="005F7F7D"/>
    <w:rsid w:val="00601E8B"/>
    <w:rsid w:val="00606146"/>
    <w:rsid w:val="00607184"/>
    <w:rsid w:val="00612857"/>
    <w:rsid w:val="00612B53"/>
    <w:rsid w:val="00613138"/>
    <w:rsid w:val="006136B4"/>
    <w:rsid w:val="00613D92"/>
    <w:rsid w:val="006149FC"/>
    <w:rsid w:val="00614C9C"/>
    <w:rsid w:val="00623940"/>
    <w:rsid w:val="0062459F"/>
    <w:rsid w:val="006252D8"/>
    <w:rsid w:val="00625384"/>
    <w:rsid w:val="00625B10"/>
    <w:rsid w:val="0062662C"/>
    <w:rsid w:val="00626D4C"/>
    <w:rsid w:val="0062734F"/>
    <w:rsid w:val="0062759A"/>
    <w:rsid w:val="006316FC"/>
    <w:rsid w:val="00633186"/>
    <w:rsid w:val="0063467A"/>
    <w:rsid w:val="00637875"/>
    <w:rsid w:val="0064296D"/>
    <w:rsid w:val="00645A1D"/>
    <w:rsid w:val="006465D9"/>
    <w:rsid w:val="00646933"/>
    <w:rsid w:val="00651D8D"/>
    <w:rsid w:val="00651FB6"/>
    <w:rsid w:val="006529A4"/>
    <w:rsid w:val="00653326"/>
    <w:rsid w:val="0065557A"/>
    <w:rsid w:val="00656664"/>
    <w:rsid w:val="00657B7A"/>
    <w:rsid w:val="00660069"/>
    <w:rsid w:val="006623C5"/>
    <w:rsid w:val="00662E9E"/>
    <w:rsid w:val="00663D0A"/>
    <w:rsid w:val="0066546B"/>
    <w:rsid w:val="00665E99"/>
    <w:rsid w:val="00667737"/>
    <w:rsid w:val="00670705"/>
    <w:rsid w:val="0067134A"/>
    <w:rsid w:val="00671F86"/>
    <w:rsid w:val="00672549"/>
    <w:rsid w:val="006725B4"/>
    <w:rsid w:val="0067365B"/>
    <w:rsid w:val="00677F0F"/>
    <w:rsid w:val="00681771"/>
    <w:rsid w:val="00681922"/>
    <w:rsid w:val="006822E8"/>
    <w:rsid w:val="00682F61"/>
    <w:rsid w:val="006836B8"/>
    <w:rsid w:val="006836CF"/>
    <w:rsid w:val="00685E3C"/>
    <w:rsid w:val="006871DF"/>
    <w:rsid w:val="00694F6A"/>
    <w:rsid w:val="0069517C"/>
    <w:rsid w:val="006978F7"/>
    <w:rsid w:val="006A2CCF"/>
    <w:rsid w:val="006A36A3"/>
    <w:rsid w:val="006A36AD"/>
    <w:rsid w:val="006A5363"/>
    <w:rsid w:val="006A581E"/>
    <w:rsid w:val="006A74D6"/>
    <w:rsid w:val="006B2804"/>
    <w:rsid w:val="006B45C0"/>
    <w:rsid w:val="006B4BE4"/>
    <w:rsid w:val="006B5F4C"/>
    <w:rsid w:val="006C1947"/>
    <w:rsid w:val="006C1DCE"/>
    <w:rsid w:val="006C3A59"/>
    <w:rsid w:val="006C455F"/>
    <w:rsid w:val="006C5C70"/>
    <w:rsid w:val="006C6995"/>
    <w:rsid w:val="006D1A24"/>
    <w:rsid w:val="006D2576"/>
    <w:rsid w:val="006D2C13"/>
    <w:rsid w:val="006E06CA"/>
    <w:rsid w:val="006E293A"/>
    <w:rsid w:val="006E4604"/>
    <w:rsid w:val="006E6D50"/>
    <w:rsid w:val="006F076B"/>
    <w:rsid w:val="006F0AEF"/>
    <w:rsid w:val="006F0E71"/>
    <w:rsid w:val="006F3117"/>
    <w:rsid w:val="006F41D6"/>
    <w:rsid w:val="006F434F"/>
    <w:rsid w:val="006F4B98"/>
    <w:rsid w:val="006F6AFF"/>
    <w:rsid w:val="00700577"/>
    <w:rsid w:val="00700D42"/>
    <w:rsid w:val="00702843"/>
    <w:rsid w:val="00703AF6"/>
    <w:rsid w:val="007069BC"/>
    <w:rsid w:val="00706C3C"/>
    <w:rsid w:val="00707634"/>
    <w:rsid w:val="00707B75"/>
    <w:rsid w:val="00707CC0"/>
    <w:rsid w:val="00710158"/>
    <w:rsid w:val="007103A9"/>
    <w:rsid w:val="00713682"/>
    <w:rsid w:val="00714CCE"/>
    <w:rsid w:val="00716301"/>
    <w:rsid w:val="00724DFA"/>
    <w:rsid w:val="00725619"/>
    <w:rsid w:val="007261EE"/>
    <w:rsid w:val="00726838"/>
    <w:rsid w:val="007277A7"/>
    <w:rsid w:val="00727C28"/>
    <w:rsid w:val="00735850"/>
    <w:rsid w:val="00735BBA"/>
    <w:rsid w:val="00736AAB"/>
    <w:rsid w:val="00736AF0"/>
    <w:rsid w:val="00740BBC"/>
    <w:rsid w:val="0074443A"/>
    <w:rsid w:val="007451E9"/>
    <w:rsid w:val="00750A4F"/>
    <w:rsid w:val="007526D9"/>
    <w:rsid w:val="00755173"/>
    <w:rsid w:val="00757330"/>
    <w:rsid w:val="00761EB8"/>
    <w:rsid w:val="0076576C"/>
    <w:rsid w:val="00765AF2"/>
    <w:rsid w:val="00766A63"/>
    <w:rsid w:val="00770C92"/>
    <w:rsid w:val="00776B82"/>
    <w:rsid w:val="00776E72"/>
    <w:rsid w:val="007810C8"/>
    <w:rsid w:val="00782B65"/>
    <w:rsid w:val="007840AA"/>
    <w:rsid w:val="00784747"/>
    <w:rsid w:val="00785F71"/>
    <w:rsid w:val="00786BE5"/>
    <w:rsid w:val="00786C9C"/>
    <w:rsid w:val="0078798B"/>
    <w:rsid w:val="00790854"/>
    <w:rsid w:val="00791F0B"/>
    <w:rsid w:val="007948BD"/>
    <w:rsid w:val="00794F25"/>
    <w:rsid w:val="0079778A"/>
    <w:rsid w:val="007A38E7"/>
    <w:rsid w:val="007A6659"/>
    <w:rsid w:val="007A7026"/>
    <w:rsid w:val="007A71B7"/>
    <w:rsid w:val="007A77A1"/>
    <w:rsid w:val="007B0586"/>
    <w:rsid w:val="007B7161"/>
    <w:rsid w:val="007B7B10"/>
    <w:rsid w:val="007C2D6A"/>
    <w:rsid w:val="007C367E"/>
    <w:rsid w:val="007C391B"/>
    <w:rsid w:val="007C5AD1"/>
    <w:rsid w:val="007C7468"/>
    <w:rsid w:val="007C7748"/>
    <w:rsid w:val="007D1DFB"/>
    <w:rsid w:val="007D33E0"/>
    <w:rsid w:val="007E0075"/>
    <w:rsid w:val="007E1D4D"/>
    <w:rsid w:val="007E5FD9"/>
    <w:rsid w:val="007E79E1"/>
    <w:rsid w:val="007F1131"/>
    <w:rsid w:val="007F3BA2"/>
    <w:rsid w:val="007F489F"/>
    <w:rsid w:val="007F51CD"/>
    <w:rsid w:val="007F587A"/>
    <w:rsid w:val="007F79CA"/>
    <w:rsid w:val="007F7EAD"/>
    <w:rsid w:val="00801203"/>
    <w:rsid w:val="0080145E"/>
    <w:rsid w:val="0080399E"/>
    <w:rsid w:val="00805C71"/>
    <w:rsid w:val="00805C97"/>
    <w:rsid w:val="00807193"/>
    <w:rsid w:val="0081022E"/>
    <w:rsid w:val="008104CC"/>
    <w:rsid w:val="00811FD2"/>
    <w:rsid w:val="00812DAD"/>
    <w:rsid w:val="00813F96"/>
    <w:rsid w:val="00814B22"/>
    <w:rsid w:val="008223F8"/>
    <w:rsid w:val="008229C4"/>
    <w:rsid w:val="00822FF5"/>
    <w:rsid w:val="0082536E"/>
    <w:rsid w:val="008271F9"/>
    <w:rsid w:val="00830694"/>
    <w:rsid w:val="00834ED6"/>
    <w:rsid w:val="008378B5"/>
    <w:rsid w:val="00840ACE"/>
    <w:rsid w:val="00841AC5"/>
    <w:rsid w:val="0084246F"/>
    <w:rsid w:val="00843483"/>
    <w:rsid w:val="008434F0"/>
    <w:rsid w:val="00851A4A"/>
    <w:rsid w:val="0085381F"/>
    <w:rsid w:val="00855D8D"/>
    <w:rsid w:val="008574EC"/>
    <w:rsid w:val="00857A9E"/>
    <w:rsid w:val="00857E5B"/>
    <w:rsid w:val="00857E60"/>
    <w:rsid w:val="00860D6E"/>
    <w:rsid w:val="00862458"/>
    <w:rsid w:val="00864B91"/>
    <w:rsid w:val="00865062"/>
    <w:rsid w:val="00872D40"/>
    <w:rsid w:val="00873919"/>
    <w:rsid w:val="00874FBB"/>
    <w:rsid w:val="008753A6"/>
    <w:rsid w:val="00876EFE"/>
    <w:rsid w:val="00877A77"/>
    <w:rsid w:val="008800A0"/>
    <w:rsid w:val="0088098C"/>
    <w:rsid w:val="008822BC"/>
    <w:rsid w:val="00883383"/>
    <w:rsid w:val="00883DDD"/>
    <w:rsid w:val="00884344"/>
    <w:rsid w:val="00885A22"/>
    <w:rsid w:val="00892649"/>
    <w:rsid w:val="0089370D"/>
    <w:rsid w:val="00893D5B"/>
    <w:rsid w:val="008947F3"/>
    <w:rsid w:val="008948E0"/>
    <w:rsid w:val="00895966"/>
    <w:rsid w:val="008A1BB1"/>
    <w:rsid w:val="008A28CB"/>
    <w:rsid w:val="008A3304"/>
    <w:rsid w:val="008A37EC"/>
    <w:rsid w:val="008A42C9"/>
    <w:rsid w:val="008A667B"/>
    <w:rsid w:val="008B1068"/>
    <w:rsid w:val="008B238F"/>
    <w:rsid w:val="008B2540"/>
    <w:rsid w:val="008B414E"/>
    <w:rsid w:val="008B458E"/>
    <w:rsid w:val="008C2E3D"/>
    <w:rsid w:val="008C3B42"/>
    <w:rsid w:val="008C78A3"/>
    <w:rsid w:val="008C7AF0"/>
    <w:rsid w:val="008D08C5"/>
    <w:rsid w:val="008D1B27"/>
    <w:rsid w:val="008D1C02"/>
    <w:rsid w:val="008D2197"/>
    <w:rsid w:val="008D2329"/>
    <w:rsid w:val="008D30D0"/>
    <w:rsid w:val="008D3AB6"/>
    <w:rsid w:val="008E504E"/>
    <w:rsid w:val="008E5A58"/>
    <w:rsid w:val="008E6216"/>
    <w:rsid w:val="008E6240"/>
    <w:rsid w:val="008E6C34"/>
    <w:rsid w:val="008E6C7B"/>
    <w:rsid w:val="008E7547"/>
    <w:rsid w:val="008E7E86"/>
    <w:rsid w:val="008F28EF"/>
    <w:rsid w:val="008F3111"/>
    <w:rsid w:val="008F4B9C"/>
    <w:rsid w:val="008F4BE2"/>
    <w:rsid w:val="008F4EC9"/>
    <w:rsid w:val="008F5587"/>
    <w:rsid w:val="009003F5"/>
    <w:rsid w:val="009024E1"/>
    <w:rsid w:val="009039AB"/>
    <w:rsid w:val="0090535A"/>
    <w:rsid w:val="00907284"/>
    <w:rsid w:val="00907DEA"/>
    <w:rsid w:val="00915FB6"/>
    <w:rsid w:val="00916380"/>
    <w:rsid w:val="0091757E"/>
    <w:rsid w:val="00917A7A"/>
    <w:rsid w:val="00922F95"/>
    <w:rsid w:val="0092469E"/>
    <w:rsid w:val="00925681"/>
    <w:rsid w:val="00927F3F"/>
    <w:rsid w:val="00931D4B"/>
    <w:rsid w:val="00934B0A"/>
    <w:rsid w:val="009478FD"/>
    <w:rsid w:val="009507A3"/>
    <w:rsid w:val="00950FBD"/>
    <w:rsid w:val="0095188E"/>
    <w:rsid w:val="00951C5E"/>
    <w:rsid w:val="00951FC0"/>
    <w:rsid w:val="0095334A"/>
    <w:rsid w:val="009570F1"/>
    <w:rsid w:val="00965176"/>
    <w:rsid w:val="00966485"/>
    <w:rsid w:val="00972433"/>
    <w:rsid w:val="00972EC0"/>
    <w:rsid w:val="009735F5"/>
    <w:rsid w:val="0098093B"/>
    <w:rsid w:val="00982E22"/>
    <w:rsid w:val="00983307"/>
    <w:rsid w:val="0098486E"/>
    <w:rsid w:val="0098512B"/>
    <w:rsid w:val="00990AB0"/>
    <w:rsid w:val="00991DCB"/>
    <w:rsid w:val="009938DA"/>
    <w:rsid w:val="009A094B"/>
    <w:rsid w:val="009A237E"/>
    <w:rsid w:val="009A2863"/>
    <w:rsid w:val="009A3185"/>
    <w:rsid w:val="009A4ACA"/>
    <w:rsid w:val="009A55A6"/>
    <w:rsid w:val="009A7213"/>
    <w:rsid w:val="009B0B56"/>
    <w:rsid w:val="009B1B0A"/>
    <w:rsid w:val="009B241D"/>
    <w:rsid w:val="009B2541"/>
    <w:rsid w:val="009B2B62"/>
    <w:rsid w:val="009B5F11"/>
    <w:rsid w:val="009C0A8D"/>
    <w:rsid w:val="009C3638"/>
    <w:rsid w:val="009C42AF"/>
    <w:rsid w:val="009C71FE"/>
    <w:rsid w:val="009D2644"/>
    <w:rsid w:val="009D29BA"/>
    <w:rsid w:val="009D2FB0"/>
    <w:rsid w:val="009D3149"/>
    <w:rsid w:val="009D4721"/>
    <w:rsid w:val="009D4871"/>
    <w:rsid w:val="009D6BFE"/>
    <w:rsid w:val="009D70A8"/>
    <w:rsid w:val="009E11BA"/>
    <w:rsid w:val="009E41A5"/>
    <w:rsid w:val="009E5967"/>
    <w:rsid w:val="009F3736"/>
    <w:rsid w:val="009F46DD"/>
    <w:rsid w:val="009F64C3"/>
    <w:rsid w:val="00A0195B"/>
    <w:rsid w:val="00A0264D"/>
    <w:rsid w:val="00A049E3"/>
    <w:rsid w:val="00A0577C"/>
    <w:rsid w:val="00A0599C"/>
    <w:rsid w:val="00A06D97"/>
    <w:rsid w:val="00A12381"/>
    <w:rsid w:val="00A13913"/>
    <w:rsid w:val="00A13936"/>
    <w:rsid w:val="00A24D8B"/>
    <w:rsid w:val="00A251F6"/>
    <w:rsid w:val="00A25575"/>
    <w:rsid w:val="00A265BB"/>
    <w:rsid w:val="00A331AD"/>
    <w:rsid w:val="00A34D8A"/>
    <w:rsid w:val="00A36F8F"/>
    <w:rsid w:val="00A37E10"/>
    <w:rsid w:val="00A4038B"/>
    <w:rsid w:val="00A4066B"/>
    <w:rsid w:val="00A42358"/>
    <w:rsid w:val="00A43F47"/>
    <w:rsid w:val="00A456A2"/>
    <w:rsid w:val="00A46D48"/>
    <w:rsid w:val="00A47844"/>
    <w:rsid w:val="00A529DB"/>
    <w:rsid w:val="00A536E6"/>
    <w:rsid w:val="00A5533C"/>
    <w:rsid w:val="00A55623"/>
    <w:rsid w:val="00A55F82"/>
    <w:rsid w:val="00A60D77"/>
    <w:rsid w:val="00A61544"/>
    <w:rsid w:val="00A61BFB"/>
    <w:rsid w:val="00A65552"/>
    <w:rsid w:val="00A65700"/>
    <w:rsid w:val="00A7007A"/>
    <w:rsid w:val="00A71498"/>
    <w:rsid w:val="00A71D36"/>
    <w:rsid w:val="00A72C18"/>
    <w:rsid w:val="00A73B4A"/>
    <w:rsid w:val="00A74146"/>
    <w:rsid w:val="00A74CDB"/>
    <w:rsid w:val="00A76667"/>
    <w:rsid w:val="00A77A78"/>
    <w:rsid w:val="00A81BF5"/>
    <w:rsid w:val="00A825ED"/>
    <w:rsid w:val="00A836CC"/>
    <w:rsid w:val="00A84E0F"/>
    <w:rsid w:val="00A851D8"/>
    <w:rsid w:val="00A8688F"/>
    <w:rsid w:val="00A86DE1"/>
    <w:rsid w:val="00A90277"/>
    <w:rsid w:val="00A9268C"/>
    <w:rsid w:val="00A92853"/>
    <w:rsid w:val="00A96026"/>
    <w:rsid w:val="00A979D5"/>
    <w:rsid w:val="00AA0B84"/>
    <w:rsid w:val="00AA1A81"/>
    <w:rsid w:val="00AA32FB"/>
    <w:rsid w:val="00AA492D"/>
    <w:rsid w:val="00AA652B"/>
    <w:rsid w:val="00AB15B1"/>
    <w:rsid w:val="00AB2CCD"/>
    <w:rsid w:val="00AC0CCC"/>
    <w:rsid w:val="00AC14DA"/>
    <w:rsid w:val="00AC1B65"/>
    <w:rsid w:val="00AC3020"/>
    <w:rsid w:val="00AC55F8"/>
    <w:rsid w:val="00AC59EC"/>
    <w:rsid w:val="00AC6365"/>
    <w:rsid w:val="00AC7BAA"/>
    <w:rsid w:val="00AD52AD"/>
    <w:rsid w:val="00AD7D0B"/>
    <w:rsid w:val="00AE1588"/>
    <w:rsid w:val="00AE4042"/>
    <w:rsid w:val="00AE427A"/>
    <w:rsid w:val="00AE6BCF"/>
    <w:rsid w:val="00AE6FD5"/>
    <w:rsid w:val="00AE7A94"/>
    <w:rsid w:val="00AF196A"/>
    <w:rsid w:val="00AF22A5"/>
    <w:rsid w:val="00AF2A5F"/>
    <w:rsid w:val="00AF3F36"/>
    <w:rsid w:val="00AF676E"/>
    <w:rsid w:val="00AF789B"/>
    <w:rsid w:val="00AF7957"/>
    <w:rsid w:val="00B00E82"/>
    <w:rsid w:val="00B012C0"/>
    <w:rsid w:val="00B018D4"/>
    <w:rsid w:val="00B0510C"/>
    <w:rsid w:val="00B05A30"/>
    <w:rsid w:val="00B10173"/>
    <w:rsid w:val="00B1581F"/>
    <w:rsid w:val="00B16FF7"/>
    <w:rsid w:val="00B1722C"/>
    <w:rsid w:val="00B176DF"/>
    <w:rsid w:val="00B17825"/>
    <w:rsid w:val="00B228D6"/>
    <w:rsid w:val="00B24241"/>
    <w:rsid w:val="00B27FA9"/>
    <w:rsid w:val="00B30976"/>
    <w:rsid w:val="00B31D9A"/>
    <w:rsid w:val="00B32CBA"/>
    <w:rsid w:val="00B361B7"/>
    <w:rsid w:val="00B368A1"/>
    <w:rsid w:val="00B375ED"/>
    <w:rsid w:val="00B376E3"/>
    <w:rsid w:val="00B42881"/>
    <w:rsid w:val="00B4355A"/>
    <w:rsid w:val="00B44193"/>
    <w:rsid w:val="00B45745"/>
    <w:rsid w:val="00B46601"/>
    <w:rsid w:val="00B46BB4"/>
    <w:rsid w:val="00B47C79"/>
    <w:rsid w:val="00B50852"/>
    <w:rsid w:val="00B5175D"/>
    <w:rsid w:val="00B524A2"/>
    <w:rsid w:val="00B55EA1"/>
    <w:rsid w:val="00B62280"/>
    <w:rsid w:val="00B6286E"/>
    <w:rsid w:val="00B6434C"/>
    <w:rsid w:val="00B64493"/>
    <w:rsid w:val="00B64C06"/>
    <w:rsid w:val="00B64DDD"/>
    <w:rsid w:val="00B652BD"/>
    <w:rsid w:val="00B67FE8"/>
    <w:rsid w:val="00B707C9"/>
    <w:rsid w:val="00B7182E"/>
    <w:rsid w:val="00B723D7"/>
    <w:rsid w:val="00B733CD"/>
    <w:rsid w:val="00B73CA3"/>
    <w:rsid w:val="00B74BFA"/>
    <w:rsid w:val="00B74C96"/>
    <w:rsid w:val="00B74F87"/>
    <w:rsid w:val="00B75D78"/>
    <w:rsid w:val="00B76738"/>
    <w:rsid w:val="00B77D17"/>
    <w:rsid w:val="00B8053A"/>
    <w:rsid w:val="00B80C3C"/>
    <w:rsid w:val="00B8193A"/>
    <w:rsid w:val="00B8517F"/>
    <w:rsid w:val="00B852F8"/>
    <w:rsid w:val="00B87400"/>
    <w:rsid w:val="00B9180F"/>
    <w:rsid w:val="00B9544F"/>
    <w:rsid w:val="00B9741E"/>
    <w:rsid w:val="00BA1E4F"/>
    <w:rsid w:val="00BA2232"/>
    <w:rsid w:val="00BA3B38"/>
    <w:rsid w:val="00BA4692"/>
    <w:rsid w:val="00BB02D3"/>
    <w:rsid w:val="00BB0AD5"/>
    <w:rsid w:val="00BB1411"/>
    <w:rsid w:val="00BB4766"/>
    <w:rsid w:val="00BB5C78"/>
    <w:rsid w:val="00BC0D76"/>
    <w:rsid w:val="00BC209E"/>
    <w:rsid w:val="00BC3B4E"/>
    <w:rsid w:val="00BC5C1A"/>
    <w:rsid w:val="00BC6A0C"/>
    <w:rsid w:val="00BC7924"/>
    <w:rsid w:val="00BD1672"/>
    <w:rsid w:val="00BD375D"/>
    <w:rsid w:val="00BD37B2"/>
    <w:rsid w:val="00BD3974"/>
    <w:rsid w:val="00BD52DE"/>
    <w:rsid w:val="00BD595F"/>
    <w:rsid w:val="00BE115F"/>
    <w:rsid w:val="00BE123D"/>
    <w:rsid w:val="00BE29B7"/>
    <w:rsid w:val="00BE36F2"/>
    <w:rsid w:val="00BE3BDF"/>
    <w:rsid w:val="00BE6376"/>
    <w:rsid w:val="00BE6B5D"/>
    <w:rsid w:val="00BE6F72"/>
    <w:rsid w:val="00BE7114"/>
    <w:rsid w:val="00BF1661"/>
    <w:rsid w:val="00BF1AD0"/>
    <w:rsid w:val="00BF1F70"/>
    <w:rsid w:val="00BF2862"/>
    <w:rsid w:val="00BF2E0F"/>
    <w:rsid w:val="00BF2ECF"/>
    <w:rsid w:val="00BF5208"/>
    <w:rsid w:val="00BF5417"/>
    <w:rsid w:val="00BF54B9"/>
    <w:rsid w:val="00BF7F9B"/>
    <w:rsid w:val="00C016A1"/>
    <w:rsid w:val="00C024B4"/>
    <w:rsid w:val="00C05BDB"/>
    <w:rsid w:val="00C119B2"/>
    <w:rsid w:val="00C141DB"/>
    <w:rsid w:val="00C15F3F"/>
    <w:rsid w:val="00C16EF7"/>
    <w:rsid w:val="00C17D17"/>
    <w:rsid w:val="00C2007F"/>
    <w:rsid w:val="00C208AB"/>
    <w:rsid w:val="00C26216"/>
    <w:rsid w:val="00C3086B"/>
    <w:rsid w:val="00C312BF"/>
    <w:rsid w:val="00C31572"/>
    <w:rsid w:val="00C31578"/>
    <w:rsid w:val="00C332A0"/>
    <w:rsid w:val="00C3737A"/>
    <w:rsid w:val="00C377F9"/>
    <w:rsid w:val="00C42AD9"/>
    <w:rsid w:val="00C44471"/>
    <w:rsid w:val="00C446E4"/>
    <w:rsid w:val="00C467DB"/>
    <w:rsid w:val="00C46CC1"/>
    <w:rsid w:val="00C509E4"/>
    <w:rsid w:val="00C50E6A"/>
    <w:rsid w:val="00C51AEE"/>
    <w:rsid w:val="00C53385"/>
    <w:rsid w:val="00C5490B"/>
    <w:rsid w:val="00C56913"/>
    <w:rsid w:val="00C57071"/>
    <w:rsid w:val="00C606BA"/>
    <w:rsid w:val="00C61F7B"/>
    <w:rsid w:val="00C631F9"/>
    <w:rsid w:val="00C641BC"/>
    <w:rsid w:val="00C674B5"/>
    <w:rsid w:val="00C7103F"/>
    <w:rsid w:val="00C71447"/>
    <w:rsid w:val="00C71B2F"/>
    <w:rsid w:val="00C726A2"/>
    <w:rsid w:val="00C73328"/>
    <w:rsid w:val="00C75BC0"/>
    <w:rsid w:val="00C81231"/>
    <w:rsid w:val="00C81841"/>
    <w:rsid w:val="00C84FCA"/>
    <w:rsid w:val="00C907E1"/>
    <w:rsid w:val="00C92136"/>
    <w:rsid w:val="00C92E1C"/>
    <w:rsid w:val="00C93236"/>
    <w:rsid w:val="00C93AE0"/>
    <w:rsid w:val="00C949DE"/>
    <w:rsid w:val="00CA00AC"/>
    <w:rsid w:val="00CA1033"/>
    <w:rsid w:val="00CA57AA"/>
    <w:rsid w:val="00CA59AB"/>
    <w:rsid w:val="00CA5BE0"/>
    <w:rsid w:val="00CA6D3B"/>
    <w:rsid w:val="00CC0886"/>
    <w:rsid w:val="00CC12B9"/>
    <w:rsid w:val="00CC175F"/>
    <w:rsid w:val="00CC2920"/>
    <w:rsid w:val="00CC2B70"/>
    <w:rsid w:val="00CC4721"/>
    <w:rsid w:val="00CC47B5"/>
    <w:rsid w:val="00CC5A95"/>
    <w:rsid w:val="00CC5DE2"/>
    <w:rsid w:val="00CC65D0"/>
    <w:rsid w:val="00CC681C"/>
    <w:rsid w:val="00CC6DC7"/>
    <w:rsid w:val="00CD00EA"/>
    <w:rsid w:val="00CD2207"/>
    <w:rsid w:val="00CD3D86"/>
    <w:rsid w:val="00CD5D02"/>
    <w:rsid w:val="00CD62AA"/>
    <w:rsid w:val="00CD64FB"/>
    <w:rsid w:val="00CD7490"/>
    <w:rsid w:val="00CE14E8"/>
    <w:rsid w:val="00CE2EC8"/>
    <w:rsid w:val="00CE3EAD"/>
    <w:rsid w:val="00CE4E11"/>
    <w:rsid w:val="00CE5944"/>
    <w:rsid w:val="00CE6121"/>
    <w:rsid w:val="00CE668D"/>
    <w:rsid w:val="00CE7E2D"/>
    <w:rsid w:val="00CE7F1A"/>
    <w:rsid w:val="00CF2548"/>
    <w:rsid w:val="00CF3F69"/>
    <w:rsid w:val="00CF5980"/>
    <w:rsid w:val="00CF5DBB"/>
    <w:rsid w:val="00D00ABE"/>
    <w:rsid w:val="00D01238"/>
    <w:rsid w:val="00D03F5B"/>
    <w:rsid w:val="00D05365"/>
    <w:rsid w:val="00D072B7"/>
    <w:rsid w:val="00D07D1B"/>
    <w:rsid w:val="00D12729"/>
    <w:rsid w:val="00D12BA5"/>
    <w:rsid w:val="00D13A46"/>
    <w:rsid w:val="00D13AA9"/>
    <w:rsid w:val="00D13BCA"/>
    <w:rsid w:val="00D1442C"/>
    <w:rsid w:val="00D1541F"/>
    <w:rsid w:val="00D16316"/>
    <w:rsid w:val="00D164F3"/>
    <w:rsid w:val="00D173EE"/>
    <w:rsid w:val="00D17B02"/>
    <w:rsid w:val="00D22619"/>
    <w:rsid w:val="00D25179"/>
    <w:rsid w:val="00D27231"/>
    <w:rsid w:val="00D277D5"/>
    <w:rsid w:val="00D34C77"/>
    <w:rsid w:val="00D3502F"/>
    <w:rsid w:val="00D36886"/>
    <w:rsid w:val="00D419A4"/>
    <w:rsid w:val="00D422A5"/>
    <w:rsid w:val="00D42430"/>
    <w:rsid w:val="00D44061"/>
    <w:rsid w:val="00D446FD"/>
    <w:rsid w:val="00D452A7"/>
    <w:rsid w:val="00D47611"/>
    <w:rsid w:val="00D55186"/>
    <w:rsid w:val="00D5576B"/>
    <w:rsid w:val="00D55DE2"/>
    <w:rsid w:val="00D55F45"/>
    <w:rsid w:val="00D56090"/>
    <w:rsid w:val="00D62592"/>
    <w:rsid w:val="00D653F4"/>
    <w:rsid w:val="00D67D56"/>
    <w:rsid w:val="00D72C66"/>
    <w:rsid w:val="00D7374F"/>
    <w:rsid w:val="00D743C0"/>
    <w:rsid w:val="00D75C9D"/>
    <w:rsid w:val="00D7645C"/>
    <w:rsid w:val="00D8396A"/>
    <w:rsid w:val="00D858DF"/>
    <w:rsid w:val="00D868E0"/>
    <w:rsid w:val="00D8745F"/>
    <w:rsid w:val="00D91018"/>
    <w:rsid w:val="00D936B2"/>
    <w:rsid w:val="00D9425A"/>
    <w:rsid w:val="00D9472D"/>
    <w:rsid w:val="00D956AD"/>
    <w:rsid w:val="00D964A5"/>
    <w:rsid w:val="00DA0D5B"/>
    <w:rsid w:val="00DA4AD7"/>
    <w:rsid w:val="00DA50F1"/>
    <w:rsid w:val="00DA5162"/>
    <w:rsid w:val="00DB24E6"/>
    <w:rsid w:val="00DB3BC6"/>
    <w:rsid w:val="00DB3E12"/>
    <w:rsid w:val="00DB4D36"/>
    <w:rsid w:val="00DB692D"/>
    <w:rsid w:val="00DC0197"/>
    <w:rsid w:val="00DC15F6"/>
    <w:rsid w:val="00DC2775"/>
    <w:rsid w:val="00DC328F"/>
    <w:rsid w:val="00DC3B22"/>
    <w:rsid w:val="00DC43F6"/>
    <w:rsid w:val="00DC5F29"/>
    <w:rsid w:val="00DC7C7B"/>
    <w:rsid w:val="00DD0304"/>
    <w:rsid w:val="00DD2619"/>
    <w:rsid w:val="00DD3855"/>
    <w:rsid w:val="00DD3F77"/>
    <w:rsid w:val="00DD50A6"/>
    <w:rsid w:val="00DD5442"/>
    <w:rsid w:val="00DD6453"/>
    <w:rsid w:val="00DD6E8B"/>
    <w:rsid w:val="00DE0ED6"/>
    <w:rsid w:val="00DE1FAE"/>
    <w:rsid w:val="00DF02D7"/>
    <w:rsid w:val="00DF21F9"/>
    <w:rsid w:val="00DF2405"/>
    <w:rsid w:val="00DF2F94"/>
    <w:rsid w:val="00DF4D9F"/>
    <w:rsid w:val="00DF7748"/>
    <w:rsid w:val="00E005A7"/>
    <w:rsid w:val="00E03EAE"/>
    <w:rsid w:val="00E04532"/>
    <w:rsid w:val="00E07A3F"/>
    <w:rsid w:val="00E124AD"/>
    <w:rsid w:val="00E13872"/>
    <w:rsid w:val="00E15181"/>
    <w:rsid w:val="00E1529D"/>
    <w:rsid w:val="00E17780"/>
    <w:rsid w:val="00E179D8"/>
    <w:rsid w:val="00E274BF"/>
    <w:rsid w:val="00E3370E"/>
    <w:rsid w:val="00E3374C"/>
    <w:rsid w:val="00E349DA"/>
    <w:rsid w:val="00E3661E"/>
    <w:rsid w:val="00E40F05"/>
    <w:rsid w:val="00E41122"/>
    <w:rsid w:val="00E4328B"/>
    <w:rsid w:val="00E442F7"/>
    <w:rsid w:val="00E44CFC"/>
    <w:rsid w:val="00E510D7"/>
    <w:rsid w:val="00E529AF"/>
    <w:rsid w:val="00E54775"/>
    <w:rsid w:val="00E55430"/>
    <w:rsid w:val="00E606D5"/>
    <w:rsid w:val="00E6113B"/>
    <w:rsid w:val="00E64C3E"/>
    <w:rsid w:val="00E6583A"/>
    <w:rsid w:val="00E706D9"/>
    <w:rsid w:val="00E708DB"/>
    <w:rsid w:val="00E7255D"/>
    <w:rsid w:val="00E72F11"/>
    <w:rsid w:val="00E747C1"/>
    <w:rsid w:val="00E74E3C"/>
    <w:rsid w:val="00E7763A"/>
    <w:rsid w:val="00E81326"/>
    <w:rsid w:val="00E82200"/>
    <w:rsid w:val="00E835AB"/>
    <w:rsid w:val="00E838B4"/>
    <w:rsid w:val="00E84A97"/>
    <w:rsid w:val="00E84D40"/>
    <w:rsid w:val="00E85459"/>
    <w:rsid w:val="00E86406"/>
    <w:rsid w:val="00E8726C"/>
    <w:rsid w:val="00E91A9B"/>
    <w:rsid w:val="00E954E1"/>
    <w:rsid w:val="00E97718"/>
    <w:rsid w:val="00EA098C"/>
    <w:rsid w:val="00EA1B07"/>
    <w:rsid w:val="00EA1D92"/>
    <w:rsid w:val="00EA26F9"/>
    <w:rsid w:val="00EA30AE"/>
    <w:rsid w:val="00EA4EB4"/>
    <w:rsid w:val="00EB05F0"/>
    <w:rsid w:val="00EB1F88"/>
    <w:rsid w:val="00EB2862"/>
    <w:rsid w:val="00EB2F4F"/>
    <w:rsid w:val="00EB4705"/>
    <w:rsid w:val="00EB5651"/>
    <w:rsid w:val="00EB57A7"/>
    <w:rsid w:val="00EB5A6A"/>
    <w:rsid w:val="00EB75CC"/>
    <w:rsid w:val="00EC4861"/>
    <w:rsid w:val="00EC7C9E"/>
    <w:rsid w:val="00ED1B16"/>
    <w:rsid w:val="00ED3C2F"/>
    <w:rsid w:val="00ED3D36"/>
    <w:rsid w:val="00ED4CA4"/>
    <w:rsid w:val="00ED53A6"/>
    <w:rsid w:val="00ED786C"/>
    <w:rsid w:val="00ED78BD"/>
    <w:rsid w:val="00EE231A"/>
    <w:rsid w:val="00EE24EF"/>
    <w:rsid w:val="00EE283B"/>
    <w:rsid w:val="00EE5384"/>
    <w:rsid w:val="00EE5692"/>
    <w:rsid w:val="00EE651B"/>
    <w:rsid w:val="00EE7617"/>
    <w:rsid w:val="00EE7CBE"/>
    <w:rsid w:val="00EE7FCC"/>
    <w:rsid w:val="00EF0E5D"/>
    <w:rsid w:val="00EF3EDE"/>
    <w:rsid w:val="00EF44E6"/>
    <w:rsid w:val="00EF4535"/>
    <w:rsid w:val="00EF4BEA"/>
    <w:rsid w:val="00EF4CA3"/>
    <w:rsid w:val="00EF4CFC"/>
    <w:rsid w:val="00EF50E2"/>
    <w:rsid w:val="00EF7C78"/>
    <w:rsid w:val="00F026B3"/>
    <w:rsid w:val="00F04107"/>
    <w:rsid w:val="00F046F1"/>
    <w:rsid w:val="00F1118F"/>
    <w:rsid w:val="00F165F0"/>
    <w:rsid w:val="00F16AF0"/>
    <w:rsid w:val="00F16C80"/>
    <w:rsid w:val="00F212CB"/>
    <w:rsid w:val="00F21B03"/>
    <w:rsid w:val="00F2238D"/>
    <w:rsid w:val="00F24370"/>
    <w:rsid w:val="00F266EF"/>
    <w:rsid w:val="00F26C4D"/>
    <w:rsid w:val="00F27296"/>
    <w:rsid w:val="00F368AC"/>
    <w:rsid w:val="00F37D5D"/>
    <w:rsid w:val="00F41E3C"/>
    <w:rsid w:val="00F42C4A"/>
    <w:rsid w:val="00F42D25"/>
    <w:rsid w:val="00F504B4"/>
    <w:rsid w:val="00F51FE1"/>
    <w:rsid w:val="00F567AD"/>
    <w:rsid w:val="00F60601"/>
    <w:rsid w:val="00F64CA5"/>
    <w:rsid w:val="00F66094"/>
    <w:rsid w:val="00F665FF"/>
    <w:rsid w:val="00F66626"/>
    <w:rsid w:val="00F678B8"/>
    <w:rsid w:val="00F7195D"/>
    <w:rsid w:val="00F71B8C"/>
    <w:rsid w:val="00F73DD1"/>
    <w:rsid w:val="00F74A2E"/>
    <w:rsid w:val="00F74F97"/>
    <w:rsid w:val="00F75FE4"/>
    <w:rsid w:val="00F773DA"/>
    <w:rsid w:val="00F80D40"/>
    <w:rsid w:val="00F82B94"/>
    <w:rsid w:val="00F83F82"/>
    <w:rsid w:val="00F841BC"/>
    <w:rsid w:val="00F90997"/>
    <w:rsid w:val="00F91F28"/>
    <w:rsid w:val="00F92BA1"/>
    <w:rsid w:val="00F93A57"/>
    <w:rsid w:val="00F95DF8"/>
    <w:rsid w:val="00FA0B2B"/>
    <w:rsid w:val="00FA50F1"/>
    <w:rsid w:val="00FB1515"/>
    <w:rsid w:val="00FB175D"/>
    <w:rsid w:val="00FB2F3A"/>
    <w:rsid w:val="00FB526F"/>
    <w:rsid w:val="00FC0BAC"/>
    <w:rsid w:val="00FC175F"/>
    <w:rsid w:val="00FC2357"/>
    <w:rsid w:val="00FC46A7"/>
    <w:rsid w:val="00FC56C5"/>
    <w:rsid w:val="00FD1623"/>
    <w:rsid w:val="00FD2DC6"/>
    <w:rsid w:val="00FD3342"/>
    <w:rsid w:val="00FD3B37"/>
    <w:rsid w:val="00FD6974"/>
    <w:rsid w:val="00FE0E75"/>
    <w:rsid w:val="00FE1471"/>
    <w:rsid w:val="00FE1746"/>
    <w:rsid w:val="00FE210C"/>
    <w:rsid w:val="00FE265C"/>
    <w:rsid w:val="00FE3025"/>
    <w:rsid w:val="00FE46E8"/>
    <w:rsid w:val="00FE5A22"/>
    <w:rsid w:val="00FE73F1"/>
    <w:rsid w:val="00FF0B0D"/>
    <w:rsid w:val="00FF2F01"/>
    <w:rsid w:val="00FF3A43"/>
    <w:rsid w:val="00FF4379"/>
    <w:rsid w:val="00FF4FA4"/>
    <w:rsid w:val="00FF6A38"/>
    <w:rsid w:val="00FF7951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D92"/>
  </w:style>
  <w:style w:type="paragraph" w:styleId="1">
    <w:name w:val="heading 1"/>
    <w:basedOn w:val="a"/>
    <w:next w:val="a"/>
    <w:qFormat/>
    <w:rsid w:val="00613D9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13D92"/>
    <w:pPr>
      <w:keepNext/>
      <w:outlineLvl w:val="1"/>
    </w:pPr>
    <w:rPr>
      <w:snapToGrid w:val="0"/>
      <w:sz w:val="24"/>
    </w:rPr>
  </w:style>
  <w:style w:type="paragraph" w:styleId="3">
    <w:name w:val="heading 3"/>
    <w:basedOn w:val="a"/>
    <w:next w:val="a"/>
    <w:qFormat/>
    <w:rsid w:val="00613D92"/>
    <w:pPr>
      <w:keepNext/>
      <w:jc w:val="center"/>
      <w:outlineLvl w:val="2"/>
    </w:pPr>
    <w:rPr>
      <w:b/>
      <w:snapToGrid w:val="0"/>
      <w:sz w:val="24"/>
    </w:rPr>
  </w:style>
  <w:style w:type="paragraph" w:styleId="4">
    <w:name w:val="heading 4"/>
    <w:basedOn w:val="a"/>
    <w:next w:val="a"/>
    <w:qFormat/>
    <w:rsid w:val="00613D92"/>
    <w:pPr>
      <w:keepNext/>
      <w:jc w:val="both"/>
      <w:outlineLvl w:val="3"/>
    </w:pPr>
    <w:rPr>
      <w:snapToGrid w:val="0"/>
      <w:sz w:val="24"/>
    </w:rPr>
  </w:style>
  <w:style w:type="paragraph" w:styleId="5">
    <w:name w:val="heading 5"/>
    <w:basedOn w:val="a"/>
    <w:next w:val="a"/>
    <w:qFormat/>
    <w:rsid w:val="00613D92"/>
    <w:pPr>
      <w:keepNext/>
      <w:jc w:val="center"/>
      <w:outlineLvl w:val="4"/>
    </w:pPr>
    <w:rPr>
      <w:b/>
      <w:i/>
      <w:snapToGrid w:val="0"/>
      <w:sz w:val="24"/>
    </w:rPr>
  </w:style>
  <w:style w:type="paragraph" w:styleId="6">
    <w:name w:val="heading 6"/>
    <w:basedOn w:val="a"/>
    <w:next w:val="a"/>
    <w:qFormat/>
    <w:rsid w:val="00613D92"/>
    <w:pPr>
      <w:keepNext/>
      <w:shd w:val="clear" w:color="auto" w:fill="FFFFFF"/>
      <w:spacing w:line="245" w:lineRule="exact"/>
      <w:ind w:right="403"/>
      <w:outlineLvl w:val="5"/>
    </w:pPr>
    <w:rPr>
      <w:b/>
      <w:bCs/>
      <w:color w:val="000000"/>
      <w:spacing w:val="-5"/>
      <w:sz w:val="18"/>
      <w:szCs w:val="22"/>
    </w:rPr>
  </w:style>
  <w:style w:type="paragraph" w:styleId="7">
    <w:name w:val="heading 7"/>
    <w:basedOn w:val="a"/>
    <w:next w:val="a"/>
    <w:qFormat/>
    <w:rsid w:val="00613D92"/>
    <w:pPr>
      <w:keepNext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qFormat/>
    <w:rsid w:val="00B376E3"/>
    <w:pPr>
      <w:keepNext/>
      <w:spacing w:line="264" w:lineRule="auto"/>
      <w:ind w:right="57"/>
      <w:jc w:val="both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13D92"/>
    <w:pPr>
      <w:jc w:val="center"/>
    </w:pPr>
    <w:rPr>
      <w:rFonts w:ascii="Times-Roman" w:hAnsi="Times-Roman"/>
      <w:snapToGrid w:val="0"/>
      <w:sz w:val="23"/>
    </w:rPr>
  </w:style>
  <w:style w:type="paragraph" w:styleId="a4">
    <w:name w:val="Body Text Indent"/>
    <w:basedOn w:val="a"/>
    <w:rsid w:val="00613D92"/>
    <w:pPr>
      <w:ind w:firstLine="720"/>
      <w:jc w:val="both"/>
    </w:pPr>
    <w:rPr>
      <w:snapToGrid w:val="0"/>
      <w:sz w:val="24"/>
    </w:rPr>
  </w:style>
  <w:style w:type="paragraph" w:styleId="a5">
    <w:name w:val="Document Map"/>
    <w:basedOn w:val="a"/>
    <w:semiHidden/>
    <w:rsid w:val="00613D92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link w:val="a7"/>
    <w:rsid w:val="00613D92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rsid w:val="00613D9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613D92"/>
    <w:pPr>
      <w:jc w:val="both"/>
    </w:pPr>
    <w:rPr>
      <w:snapToGrid w:val="0"/>
      <w:sz w:val="24"/>
    </w:rPr>
  </w:style>
  <w:style w:type="paragraph" w:styleId="21">
    <w:name w:val="Body Text Indent 2"/>
    <w:basedOn w:val="a"/>
    <w:rsid w:val="00613D92"/>
    <w:pPr>
      <w:shd w:val="clear" w:color="auto" w:fill="FFFFFF"/>
      <w:tabs>
        <w:tab w:val="left" w:pos="1435"/>
      </w:tabs>
      <w:ind w:firstLine="709"/>
      <w:jc w:val="both"/>
    </w:pPr>
    <w:rPr>
      <w:color w:val="000000"/>
      <w:spacing w:val="-3"/>
      <w:sz w:val="24"/>
    </w:rPr>
  </w:style>
  <w:style w:type="paragraph" w:styleId="30">
    <w:name w:val="Body Text Indent 3"/>
    <w:basedOn w:val="a"/>
    <w:rsid w:val="00613D92"/>
    <w:pPr>
      <w:ind w:firstLine="360"/>
      <w:jc w:val="both"/>
    </w:pPr>
    <w:rPr>
      <w:snapToGrid w:val="0"/>
      <w:sz w:val="24"/>
    </w:rPr>
  </w:style>
  <w:style w:type="paragraph" w:styleId="31">
    <w:name w:val="Body Text 3"/>
    <w:basedOn w:val="a"/>
    <w:link w:val="32"/>
    <w:rsid w:val="00613D92"/>
    <w:pPr>
      <w:tabs>
        <w:tab w:val="left" w:pos="804"/>
      </w:tabs>
    </w:pPr>
    <w:rPr>
      <w:snapToGrid w:val="0"/>
      <w:sz w:val="18"/>
    </w:rPr>
  </w:style>
  <w:style w:type="paragraph" w:styleId="aa">
    <w:name w:val="Title"/>
    <w:basedOn w:val="a"/>
    <w:qFormat/>
    <w:rsid w:val="00613D92"/>
    <w:pPr>
      <w:shd w:val="clear" w:color="auto" w:fill="FFFFFF"/>
      <w:jc w:val="center"/>
    </w:pPr>
    <w:rPr>
      <w:b/>
      <w:color w:val="000000"/>
      <w:sz w:val="22"/>
    </w:rPr>
  </w:style>
  <w:style w:type="paragraph" w:customStyle="1" w:styleId="10">
    <w:name w:val="Обычный1"/>
    <w:rsid w:val="00613D92"/>
    <w:pPr>
      <w:widowControl w:val="0"/>
      <w:snapToGrid w:val="0"/>
    </w:pPr>
  </w:style>
  <w:style w:type="paragraph" w:styleId="ab">
    <w:name w:val="Balloon Text"/>
    <w:basedOn w:val="a"/>
    <w:semiHidden/>
    <w:rsid w:val="005C7B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6D50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styleId="ac">
    <w:name w:val="Strong"/>
    <w:basedOn w:val="a0"/>
    <w:uiPriority w:val="22"/>
    <w:qFormat/>
    <w:rsid w:val="00C641BC"/>
    <w:rPr>
      <w:b/>
      <w:bCs/>
    </w:rPr>
  </w:style>
  <w:style w:type="character" w:styleId="ad">
    <w:name w:val="Hyperlink"/>
    <w:basedOn w:val="a0"/>
    <w:rsid w:val="003864FA"/>
    <w:rPr>
      <w:color w:val="0000FF"/>
      <w:u w:val="single"/>
    </w:rPr>
  </w:style>
  <w:style w:type="character" w:customStyle="1" w:styleId="32">
    <w:name w:val="Основной текст 3 Знак"/>
    <w:basedOn w:val="a0"/>
    <w:link w:val="31"/>
    <w:rsid w:val="00C631F9"/>
    <w:rPr>
      <w:snapToGrid w:val="0"/>
      <w:sz w:val="18"/>
    </w:rPr>
  </w:style>
  <w:style w:type="character" w:customStyle="1" w:styleId="a7">
    <w:name w:val="Верхний колонтитул Знак"/>
    <w:basedOn w:val="a0"/>
    <w:link w:val="a6"/>
    <w:rsid w:val="00EE5692"/>
  </w:style>
  <w:style w:type="character" w:styleId="ae">
    <w:name w:val="annotation reference"/>
    <w:basedOn w:val="a0"/>
    <w:rsid w:val="005E36C6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5E36C6"/>
  </w:style>
  <w:style w:type="character" w:customStyle="1" w:styleId="af0">
    <w:name w:val="Текст примечания Знак"/>
    <w:basedOn w:val="a0"/>
    <w:link w:val="af"/>
    <w:uiPriority w:val="99"/>
    <w:rsid w:val="005E36C6"/>
  </w:style>
  <w:style w:type="character" w:customStyle="1" w:styleId="a9">
    <w:name w:val="Нижний колонтитул Знак"/>
    <w:basedOn w:val="a0"/>
    <w:link w:val="a8"/>
    <w:rsid w:val="00B852F8"/>
  </w:style>
  <w:style w:type="paragraph" w:styleId="af1">
    <w:name w:val="List Paragraph"/>
    <w:basedOn w:val="a"/>
    <w:uiPriority w:val="34"/>
    <w:qFormat/>
    <w:rsid w:val="00106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577&amp;dst=1005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23430-DADF-4A5D-B713-E23C00C9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4677</Words>
  <Characters>26661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VGK</Company>
  <LinksUpToDate>false</LinksUpToDate>
  <CharactersWithSpaces>31276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Vladimirova</dc:creator>
  <cp:lastModifiedBy>Golubeva_GI</cp:lastModifiedBy>
  <cp:revision>27</cp:revision>
  <cp:lastPrinted>2024-10-16T11:52:00Z</cp:lastPrinted>
  <dcterms:created xsi:type="dcterms:W3CDTF">2024-07-26T11:07:00Z</dcterms:created>
  <dcterms:modified xsi:type="dcterms:W3CDTF">2025-07-21T11:20:00Z</dcterms:modified>
</cp:coreProperties>
</file>