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8920"/>
      </w:tblGrid>
      <w:tr w:rsidR="00040A33" w:rsidRPr="00040A33" w:rsidTr="00040A33">
        <w:trPr>
          <w:trHeight w:val="503"/>
        </w:trPr>
        <w:tc>
          <w:tcPr>
            <w:tcW w:w="892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A33" w:rsidRPr="00040A33" w:rsidRDefault="00040A33" w:rsidP="00040A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4.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</w:t>
            </w:r>
          </w:p>
        </w:tc>
      </w:tr>
      <w:tr w:rsidR="00040A33" w:rsidRPr="00040A33" w:rsidTr="00040A33">
        <w:trPr>
          <w:trHeight w:val="503"/>
        </w:trPr>
        <w:tc>
          <w:tcPr>
            <w:tcW w:w="89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40A33" w:rsidRPr="00040A33" w:rsidRDefault="00040A33" w:rsidP="00040A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АО "</w:t>
            </w:r>
            <w:proofErr w:type="spellStart"/>
            <w:r w:rsidRPr="00040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 w:rsidRPr="00040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- "Воронежская генерация"</w:t>
            </w:r>
          </w:p>
        </w:tc>
      </w:tr>
    </w:tbl>
    <w:p w:rsidR="00A2418C" w:rsidRPr="00040A33" w:rsidRDefault="00A2418C">
      <w:pPr>
        <w:rPr>
          <w:rFonts w:ascii="Arial" w:hAnsi="Arial" w:cs="Arial"/>
        </w:rPr>
      </w:pPr>
    </w:p>
    <w:p w:rsidR="006F715C" w:rsidRDefault="006F715C">
      <w:r>
        <w:rPr>
          <w:rFonts w:ascii="Arial" w:hAnsi="Arial" w:cs="Arial"/>
          <w:lang w:val="en-US"/>
        </w:rPr>
        <w:fldChar w:fldCharType="begin"/>
      </w:r>
      <w:r w:rsidRPr="00040A33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LINK</w:instrText>
      </w:r>
      <w:r w:rsidRPr="00040A33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Excel</w:instrText>
      </w:r>
      <w:r w:rsidRPr="00040A33">
        <w:rPr>
          <w:rFonts w:ascii="Arial" w:hAnsi="Arial" w:cs="Arial"/>
        </w:rPr>
        <w:instrText>.</w:instrText>
      </w:r>
      <w:r>
        <w:rPr>
          <w:rFonts w:ascii="Arial" w:hAnsi="Arial" w:cs="Arial"/>
          <w:lang w:val="en-US"/>
        </w:rPr>
        <w:instrText>Sheet</w:instrText>
      </w:r>
      <w:r w:rsidRPr="00040A33">
        <w:rPr>
          <w:rFonts w:ascii="Arial" w:hAnsi="Arial" w:cs="Arial"/>
        </w:rPr>
        <w:instrText>.12 "\\\\10.105.1.247\\</w:instrText>
      </w:r>
      <w:r>
        <w:rPr>
          <w:rFonts w:ascii="Arial" w:hAnsi="Arial" w:cs="Arial"/>
          <w:lang w:val="en-US"/>
        </w:rPr>
        <w:instrText>vrnwork</w:instrText>
      </w:r>
      <w:r w:rsidRPr="00040A33">
        <w:rPr>
          <w:rFonts w:ascii="Arial" w:hAnsi="Arial" w:cs="Arial"/>
        </w:rPr>
        <w:instrText>$\\</w:instrText>
      </w:r>
      <w:r>
        <w:rPr>
          <w:rFonts w:ascii="Arial" w:hAnsi="Arial" w:cs="Arial"/>
          <w:lang w:val="en-US"/>
        </w:rPr>
        <w:instrText>WRK</w:instrText>
      </w:r>
      <w:r w:rsidRPr="00040A33">
        <w:rPr>
          <w:rFonts w:ascii="Arial" w:hAnsi="Arial" w:cs="Arial"/>
        </w:rPr>
        <w:instrText>\\</w:instrText>
      </w:r>
      <w:r>
        <w:rPr>
          <w:rFonts w:ascii="Arial" w:hAnsi="Arial" w:cs="Arial"/>
          <w:lang w:val="en-US"/>
        </w:rPr>
        <w:instrText>MAIN</w:instrText>
      </w:r>
      <w:r w:rsidRPr="00040A33">
        <w:rPr>
          <w:rFonts w:ascii="Arial" w:hAnsi="Arial" w:cs="Arial"/>
        </w:rPr>
        <w:instrText>\\</w:instrText>
      </w:r>
      <w:r>
        <w:rPr>
          <w:rFonts w:ascii="Arial" w:hAnsi="Arial" w:cs="Arial"/>
          <w:lang w:val="en-US"/>
        </w:rPr>
        <w:instrText>PEO</w:instrText>
      </w:r>
      <w:r w:rsidRPr="00040A33">
        <w:rPr>
          <w:rFonts w:ascii="Arial" w:hAnsi="Arial" w:cs="Arial"/>
        </w:rPr>
        <w:instrText>\\_</w:instrText>
      </w:r>
      <w:r>
        <w:rPr>
          <w:rFonts w:ascii="Arial" w:hAnsi="Arial" w:cs="Arial"/>
          <w:lang w:val="en-US"/>
        </w:rPr>
        <w:instrText>PLAN</w:instrText>
      </w:r>
      <w:r w:rsidRPr="00040A33">
        <w:rPr>
          <w:rFonts w:ascii="Arial" w:hAnsi="Arial" w:cs="Arial"/>
        </w:rPr>
        <w:instrText>\\Тарифы\\Тарифы_2023\\Стандарты раскрытия информации 2023\\Факт 2023 год\\Шаблоны_</w:instrText>
      </w:r>
      <w:r>
        <w:rPr>
          <w:rFonts w:ascii="Arial" w:hAnsi="Arial" w:cs="Arial"/>
          <w:lang w:val="en-US"/>
        </w:rPr>
        <w:instrText>excel</w:instrText>
      </w:r>
      <w:r w:rsidRPr="00040A33">
        <w:rPr>
          <w:rFonts w:ascii="Arial" w:hAnsi="Arial" w:cs="Arial"/>
        </w:rPr>
        <w:instrText>\\</w:instrText>
      </w:r>
      <w:r>
        <w:rPr>
          <w:rFonts w:ascii="Arial" w:hAnsi="Arial" w:cs="Arial"/>
          <w:lang w:val="en-US"/>
        </w:rPr>
        <w:instrText>PP</w:instrText>
      </w:r>
      <w:r w:rsidRPr="00040A33">
        <w:rPr>
          <w:rFonts w:ascii="Arial" w:hAnsi="Arial" w:cs="Arial"/>
        </w:rPr>
        <w:instrText>108.</w:instrText>
      </w:r>
      <w:r>
        <w:rPr>
          <w:rFonts w:ascii="Arial" w:hAnsi="Arial" w:cs="Arial"/>
          <w:lang w:val="en-US"/>
        </w:rPr>
        <w:instrText>OPEN</w:instrText>
      </w:r>
      <w:r w:rsidRPr="00040A33">
        <w:rPr>
          <w:rFonts w:ascii="Arial" w:hAnsi="Arial" w:cs="Arial"/>
        </w:rPr>
        <w:instrText>.</w:instrText>
      </w:r>
      <w:r>
        <w:rPr>
          <w:rFonts w:ascii="Arial" w:hAnsi="Arial" w:cs="Arial"/>
          <w:lang w:val="en-US"/>
        </w:rPr>
        <w:instrText>INFO</w:instrText>
      </w:r>
      <w:r w:rsidRPr="00040A33">
        <w:rPr>
          <w:rFonts w:ascii="Arial" w:hAnsi="Arial" w:cs="Arial"/>
        </w:rPr>
        <w:instrText>.</w:instrText>
      </w:r>
      <w:r>
        <w:rPr>
          <w:rFonts w:ascii="Arial" w:hAnsi="Arial" w:cs="Arial"/>
          <w:lang w:val="en-US"/>
        </w:rPr>
        <w:instrText>INVEST</w:instrText>
      </w:r>
      <w:r w:rsidRPr="00040A33">
        <w:rPr>
          <w:rFonts w:ascii="Arial" w:hAnsi="Arial" w:cs="Arial"/>
        </w:rPr>
        <w:instrText>.</w:instrText>
      </w:r>
      <w:r>
        <w:rPr>
          <w:rFonts w:ascii="Arial" w:hAnsi="Arial" w:cs="Arial"/>
          <w:lang w:val="en-US"/>
        </w:rPr>
        <w:instrText>HOTVSNA</w:instrText>
      </w:r>
      <w:r w:rsidRPr="00040A33">
        <w:rPr>
          <w:rFonts w:ascii="Arial" w:hAnsi="Arial" w:cs="Arial"/>
        </w:rPr>
        <w:instrText>.</w:instrText>
      </w:r>
      <w:r>
        <w:rPr>
          <w:rFonts w:ascii="Arial" w:hAnsi="Arial" w:cs="Arial"/>
          <w:lang w:val="en-US"/>
        </w:rPr>
        <w:instrText>EIAS</w:instrText>
      </w:r>
      <w:r w:rsidRPr="00040A33">
        <w:rPr>
          <w:rFonts w:ascii="Arial" w:hAnsi="Arial" w:cs="Arial"/>
        </w:rPr>
        <w:instrText>_</w:instrText>
      </w:r>
      <w:r>
        <w:rPr>
          <w:rFonts w:ascii="Arial" w:hAnsi="Arial" w:cs="Arial"/>
          <w:lang w:val="en-US"/>
        </w:rPr>
        <w:instrText>export</w:instrText>
      </w:r>
      <w:r w:rsidRPr="00040A33">
        <w:rPr>
          <w:rFonts w:ascii="Arial" w:hAnsi="Arial" w:cs="Arial"/>
        </w:rPr>
        <w:instrText>.</w:instrText>
      </w:r>
      <w:r>
        <w:rPr>
          <w:rFonts w:ascii="Arial" w:hAnsi="Arial" w:cs="Arial"/>
          <w:lang w:val="en-US"/>
        </w:rPr>
        <w:instrText>xlsx</w:instrText>
      </w:r>
      <w:r w:rsidRPr="00040A33">
        <w:rPr>
          <w:rFonts w:ascii="Arial" w:hAnsi="Arial" w:cs="Arial"/>
        </w:rPr>
        <w:instrText>" "Показатели ФХД!</w:instrText>
      </w:r>
      <w:r>
        <w:rPr>
          <w:rFonts w:ascii="Arial" w:hAnsi="Arial" w:cs="Arial"/>
          <w:lang w:val="en-US"/>
        </w:rPr>
        <w:instrText>R</w:instrText>
      </w:r>
      <w:r w:rsidRPr="00040A33">
        <w:rPr>
          <w:rFonts w:ascii="Arial" w:hAnsi="Arial" w:cs="Arial"/>
        </w:rPr>
        <w:instrText>21</w:instrText>
      </w:r>
      <w:r>
        <w:rPr>
          <w:rFonts w:ascii="Arial" w:hAnsi="Arial" w:cs="Arial"/>
          <w:lang w:val="en-US"/>
        </w:rPr>
        <w:instrText>C</w:instrText>
      </w:r>
      <w:r w:rsidRPr="00040A33">
        <w:rPr>
          <w:rFonts w:ascii="Arial" w:hAnsi="Arial" w:cs="Arial"/>
        </w:rPr>
        <w:instrText>5:</w:instrText>
      </w:r>
      <w:r>
        <w:rPr>
          <w:rFonts w:ascii="Arial" w:hAnsi="Arial" w:cs="Arial"/>
          <w:lang w:val="en-US"/>
        </w:rPr>
        <w:instrText>R</w:instrText>
      </w:r>
      <w:r w:rsidRPr="00040A33">
        <w:rPr>
          <w:rFonts w:ascii="Arial" w:hAnsi="Arial" w:cs="Arial"/>
        </w:rPr>
        <w:instrText>114</w:instrText>
      </w:r>
      <w:r>
        <w:rPr>
          <w:rFonts w:ascii="Arial" w:hAnsi="Arial" w:cs="Arial"/>
          <w:lang w:val="en-US"/>
        </w:rPr>
        <w:instrText>C</w:instrText>
      </w:r>
      <w:r w:rsidRPr="00040A33">
        <w:rPr>
          <w:rFonts w:ascii="Arial" w:hAnsi="Arial" w:cs="Arial"/>
        </w:rPr>
        <w:instrText>16" \</w:instrText>
      </w:r>
      <w:r>
        <w:rPr>
          <w:rFonts w:ascii="Arial" w:hAnsi="Arial" w:cs="Arial"/>
          <w:lang w:val="en-US"/>
        </w:rPr>
        <w:instrText>a</w:instrText>
      </w:r>
      <w:r w:rsidRPr="00040A33">
        <w:rPr>
          <w:rFonts w:ascii="Arial" w:hAnsi="Arial" w:cs="Arial"/>
        </w:rPr>
        <w:instrText xml:space="preserve"> \</w:instrText>
      </w:r>
      <w:r>
        <w:rPr>
          <w:rFonts w:ascii="Arial" w:hAnsi="Arial" w:cs="Arial"/>
          <w:lang w:val="en-US"/>
        </w:rPr>
        <w:instrText>f</w:instrText>
      </w:r>
      <w:r w:rsidRPr="00040A33">
        <w:rPr>
          <w:rFonts w:ascii="Arial" w:hAnsi="Arial" w:cs="Arial"/>
        </w:rPr>
        <w:instrText xml:space="preserve"> 5 \</w:instrText>
      </w:r>
      <w:r>
        <w:rPr>
          <w:rFonts w:ascii="Arial" w:hAnsi="Arial" w:cs="Arial"/>
          <w:lang w:val="en-US"/>
        </w:rPr>
        <w:instrText>h</w:instrText>
      </w:r>
      <w:r w:rsidRPr="00040A33">
        <w:rPr>
          <w:rFonts w:ascii="Arial" w:hAnsi="Arial" w:cs="Arial"/>
        </w:rPr>
        <w:instrText xml:space="preserve">  \* </w:instrText>
      </w:r>
      <w:r>
        <w:rPr>
          <w:rFonts w:ascii="Arial" w:hAnsi="Arial" w:cs="Arial"/>
          <w:lang w:val="en-US"/>
        </w:rPr>
        <w:instrText>MERGEFORMAT</w:instrText>
      </w:r>
      <w:r w:rsidRPr="00040A33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fldChar w:fldCharType="separat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843"/>
        <w:gridCol w:w="992"/>
        <w:gridCol w:w="1559"/>
        <w:gridCol w:w="1701"/>
        <w:gridCol w:w="1701"/>
        <w:gridCol w:w="1701"/>
        <w:gridCol w:w="1701"/>
        <w:gridCol w:w="1701"/>
        <w:gridCol w:w="1701"/>
      </w:tblGrid>
      <w:tr w:rsidR="0048118B" w:rsidRPr="006F715C" w:rsidTr="0048118B">
        <w:trPr>
          <w:trHeight w:val="480"/>
        </w:trPr>
        <w:tc>
          <w:tcPr>
            <w:tcW w:w="5211" w:type="dxa"/>
            <w:gridSpan w:val="5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18B" w:rsidRPr="006F715C" w:rsidTr="0048118B">
        <w:trPr>
          <w:trHeight w:val="585"/>
        </w:trPr>
        <w:tc>
          <w:tcPr>
            <w:tcW w:w="534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I25:I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0"/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J25:J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"/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K25:K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2"/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L25:L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3"/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M25:M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4"/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O25:O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5"/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P25:P27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6"/>
          </w:p>
        </w:tc>
      </w:tr>
      <w:tr w:rsidR="0048118B" w:rsidRPr="006F715C" w:rsidTr="0048118B">
        <w:trPr>
          <w:trHeight w:val="765"/>
        </w:trPr>
        <w:tc>
          <w:tcPr>
            <w:tcW w:w="534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48118B" w:rsidRPr="006F715C" w:rsidTr="0048118B">
        <w:trPr>
          <w:trHeight w:val="1920"/>
        </w:trPr>
        <w:tc>
          <w:tcPr>
            <w:tcW w:w="534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система централизованного горячего водоснабжения филиала АО "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  <w:tc>
          <w:tcPr>
            <w:tcW w:w="1701" w:type="dxa"/>
            <w:hideMark/>
          </w:tcPr>
          <w:p w:rsidR="0048118B" w:rsidRPr="006F715C" w:rsidRDefault="0048118B" w:rsidP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система централизованного горячего водоснабжения котельных, за исключением расположенных по адресам: ул. Ломоносова, 116; ул. Волгоградская, 39Л; ул. Курчатова, 24Б; ул. Полякова, 13А; ул. Дачный проспект, 162; ул. Пеше-Стрелецкая, 84; ул. Софьи Перовской, 7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ул.Полякова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, 13а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, 24б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, 116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, 39л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 пр., 162</w:t>
            </w:r>
          </w:p>
        </w:tc>
      </w:tr>
      <w:tr w:rsidR="0048118B" w:rsidRPr="006F715C" w:rsidTr="0048118B">
        <w:trPr>
          <w:trHeight w:val="225"/>
        </w:trPr>
        <w:tc>
          <w:tcPr>
            <w:tcW w:w="3652" w:type="dxa"/>
            <w:gridSpan w:val="4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18B" w:rsidRPr="006F715C" w:rsidTr="0048118B">
        <w:trPr>
          <w:trHeight w:val="45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215A96" w:rsidRPr="006F715C" w:rsidTr="00EC1887">
        <w:trPr>
          <w:trHeight w:val="735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регулируемых видов деятельности в </w:t>
            </w: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горячего водоснабжения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I30"/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699 673,24</w:t>
            </w:r>
            <w:bookmarkEnd w:id="7"/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585 602,50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3 227,18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21 572,89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8 589,93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3 138,20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3 109,26</w:t>
            </w:r>
          </w:p>
        </w:tc>
      </w:tr>
      <w:tr w:rsidR="00215A96" w:rsidRPr="006F715C" w:rsidTr="00EC1887">
        <w:trPr>
          <w:trHeight w:val="1185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Себестоимость производимых товаров (оказываемых услуг) по регулируемым видам деятельности в сфере горячего водоснабжения, включая: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723 087,88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620 850,44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3 534,84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18 683,47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10 414,65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4 203,09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3 628,88</w:t>
            </w:r>
          </w:p>
        </w:tc>
      </w:tr>
      <w:tr w:rsidR="00215A96" w:rsidRPr="006F715C" w:rsidTr="00EC1887">
        <w:trPr>
          <w:trHeight w:val="1125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приобретаемую тепловую энергию (мощность), используемую для горячего водоснабжения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15A96" w:rsidRDefault="00215A96" w:rsidP="00215A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15A96" w:rsidRPr="006F715C" w:rsidTr="00EC1887">
        <w:trPr>
          <w:trHeight w:val="1305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тепловую энергию, производимую с применением собственных источников и используемую для горячего водоснабжения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573 110,15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502 076,12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2 842,19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14 782,11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8 724,04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3 456,71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2 998,77</w:t>
            </w:r>
          </w:p>
        </w:tc>
      </w:tr>
      <w:tr w:rsidR="00215A96" w:rsidRPr="006F715C" w:rsidTr="00EC1887">
        <w:trPr>
          <w:trHeight w:val="945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приобретаемую холодную воду, используемую для горячего водоснабжения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117 130,84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79 582,74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474,86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2 914,14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1 206,57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511,76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388,33</w:t>
            </w:r>
          </w:p>
        </w:tc>
      </w:tr>
      <w:tr w:rsidR="0048118B" w:rsidRPr="006F715C" w:rsidTr="0048118B">
        <w:trPr>
          <w:trHeight w:val="153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холодную воду, получаемую с применением собственных источников водозабора (скважин) и используемую для </w:t>
            </w: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горячего водоснабжения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46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приобретаемую электрическую энергию (мощность), используемую в технологическом процессе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Средневзвешенная стоимость 1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мощности)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Объём приобретения электрической энергии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персонала, в том числе: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75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основного производственного персонала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130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Страховые взносы на обязательное социальное страхование, выплачиваемые из фонда оплаты труда основного </w:t>
            </w: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производственного персонала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17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персонала, в том числе: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85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162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54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нематериальных активов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аренду имущества, используемого для осуществления регулируемых видов деятельности в сфере горячего водоснабжения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55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расходы, в том числе: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5A96" w:rsidRPr="006F715C" w:rsidTr="00EC1887">
        <w:trPr>
          <w:trHeight w:val="540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расходы, в том числе: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32 846,89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39 191,58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217,79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987,22</w:t>
            </w:r>
          </w:p>
        </w:tc>
        <w:tc>
          <w:tcPr>
            <w:tcW w:w="1701" w:type="dxa"/>
            <w:vAlign w:val="center"/>
            <w:hideMark/>
          </w:tcPr>
          <w:p w:rsidR="00827D2B" w:rsidRPr="00827D2B" w:rsidRDefault="00827D2B" w:rsidP="00827D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D2B" w:rsidRPr="00827D2B" w:rsidRDefault="00827D2B" w:rsidP="00827D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D2B">
              <w:rPr>
                <w:rFonts w:ascii="Times New Roman" w:hAnsi="Times New Roman" w:cs="Times New Roman"/>
                <w:sz w:val="20"/>
                <w:szCs w:val="20"/>
              </w:rPr>
              <w:t>621,57</w:t>
            </w:r>
          </w:p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234,62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241,78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2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54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и текущий ремонт основных средств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166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8118B" w:rsidRPr="006F715C" w:rsidTr="0048118B">
        <w:trPr>
          <w:trHeight w:val="151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178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2.13.1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8118B" w:rsidRPr="006F715C" w:rsidTr="0048118B">
        <w:trPr>
          <w:trHeight w:val="159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Прочие расходы, которые отнесены на регулируемые виды деятельности в сфере горячего водоснабжения, в соответствии с Основами ценообразования в сфере водоснабжения и водоотведения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18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2.14.0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18B" w:rsidRPr="006F715C" w:rsidTr="0048118B">
        <w:trPr>
          <w:trHeight w:val="285"/>
        </w:trPr>
        <w:tc>
          <w:tcPr>
            <w:tcW w:w="817" w:type="dxa"/>
            <w:gridSpan w:val="2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F40"/>
            <w:bookmarkStart w:id="9" w:name="RANGE!F71"/>
            <w:bookmarkEnd w:id="8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Добавить прочие расходы</w:t>
            </w:r>
            <w:bookmarkEnd w:id="9"/>
          </w:p>
        </w:tc>
        <w:tc>
          <w:tcPr>
            <w:tcW w:w="992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5A96" w:rsidRPr="006F715C" w:rsidTr="00EC1887">
        <w:trPr>
          <w:trHeight w:val="960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Чистая прибыль, полученная от регулируемого вида деятельности в сфере горячего </w:t>
            </w: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водоснабжения, в том числе: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-23 414,64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-35 247,94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-307,66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2 889,42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215A96">
            <w:pPr>
              <w:jc w:val="right"/>
            </w:pPr>
            <w:r>
              <w:fldChar w:fldCharType="begin"/>
            </w:r>
            <w:r>
              <w:instrText xml:space="preserve"> LINK Excel.Sheet.12 "\\\\10.105.1.247\\vrnwork$\\WRK\\MAIN\\PEO\\_PLAN\\Тарифы\\Тарифы_2024-2028\\Стандарты раскрытия информации 2024\\Факт 2024\\Вспомогательный_ГВС_2024.xlsx" "Sheet1!R73C13" \a \f 4 \h </w:instrText>
            </w:r>
            <w:r>
              <w:fldChar w:fldCharType="separate"/>
            </w:r>
          </w:p>
          <w:p w:rsidR="00827D2B" w:rsidRPr="00827D2B" w:rsidRDefault="00827D2B" w:rsidP="00827D2B">
            <w:pPr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D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-1 962,26</w:t>
            </w:r>
          </w:p>
          <w:p w:rsidR="00215A96" w:rsidRPr="00355DCD" w:rsidRDefault="00827D2B" w:rsidP="00827D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-1 064,89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-519,62</w:t>
            </w:r>
          </w:p>
        </w:tc>
      </w:tr>
      <w:tr w:rsidR="0048118B" w:rsidRPr="006F715C" w:rsidTr="0048118B">
        <w:trPr>
          <w:trHeight w:val="121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58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фондов, в том числе: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61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61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46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118B" w:rsidRPr="006F715C" w:rsidTr="0048118B">
        <w:trPr>
          <w:trHeight w:val="37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43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переоценки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5A96" w:rsidRPr="006F715C" w:rsidTr="00EC1887">
        <w:trPr>
          <w:trHeight w:val="1395"/>
        </w:trPr>
        <w:tc>
          <w:tcPr>
            <w:tcW w:w="817" w:type="dxa"/>
            <w:gridSpan w:val="2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(убытки) от продажи товаров и услуг по регулируемым видам деятельности в сфере горячего водоснабжения</w:t>
            </w:r>
          </w:p>
        </w:tc>
        <w:tc>
          <w:tcPr>
            <w:tcW w:w="992" w:type="dxa"/>
            <w:hideMark/>
          </w:tcPr>
          <w:p w:rsidR="00215A96" w:rsidRPr="006F715C" w:rsidRDefault="00215A96" w:rsidP="0021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9 432,25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3 943,64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-89,87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3 876,64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-1 340,68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-830,27</w:t>
            </w:r>
          </w:p>
        </w:tc>
        <w:tc>
          <w:tcPr>
            <w:tcW w:w="1701" w:type="dxa"/>
            <w:vAlign w:val="center"/>
            <w:hideMark/>
          </w:tcPr>
          <w:p w:rsidR="00215A96" w:rsidRPr="00355DCD" w:rsidRDefault="00215A96" w:rsidP="00215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-277,84</w:t>
            </w:r>
          </w:p>
        </w:tc>
      </w:tr>
      <w:tr w:rsidR="0048118B" w:rsidRPr="006F715C" w:rsidTr="00215A96">
        <w:trPr>
          <w:trHeight w:val="201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Годовая бухгалтерская (финансовая) отчетность, включая бухгалтерский баланс и приложения к нему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355DCD" w:rsidRPr="00355DCD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48118B" w:rsidRPr="00355DCD" w:rsidRDefault="00481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48118B" w:rsidRPr="00355DCD" w:rsidRDefault="00481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48118B" w:rsidRPr="00355DCD" w:rsidRDefault="00481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48118B" w:rsidRPr="00355DCD" w:rsidRDefault="00481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48118B" w:rsidRPr="00355DCD" w:rsidRDefault="00481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Pr="00355DCD" w:rsidRDefault="00EC1887" w:rsidP="00355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355DCD" w:rsidRPr="00355D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https://portal.eias.ru/Portal/DownloadPage.aspx?type=12&amp;guid=41e5e757-0ed4-4737-9340-af5c21a579a7</w:t>
              </w:r>
            </w:hyperlink>
          </w:p>
          <w:p w:rsidR="0048118B" w:rsidRPr="00355DCD" w:rsidRDefault="00481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55DCD" w:rsidRPr="006F715C" w:rsidTr="00EC1887">
        <w:trPr>
          <w:trHeight w:val="855"/>
        </w:trPr>
        <w:tc>
          <w:tcPr>
            <w:tcW w:w="817" w:type="dxa"/>
            <w:gridSpan w:val="2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Объём приобретаемой холодной воды, используемой для горячего водоснабжения</w:t>
            </w:r>
          </w:p>
        </w:tc>
        <w:tc>
          <w:tcPr>
            <w:tcW w:w="992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559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4 659,6110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3 174,3166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17,3550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124,4088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47,9393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20,3718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15,4797</w:t>
            </w:r>
          </w:p>
        </w:tc>
      </w:tr>
      <w:tr w:rsidR="0048118B" w:rsidRPr="006F715C" w:rsidTr="0048118B">
        <w:trPr>
          <w:trHeight w:val="1125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Объём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48118B" w:rsidRPr="006F715C" w:rsidTr="0048118B">
        <w:trPr>
          <w:trHeight w:val="900"/>
        </w:trPr>
        <w:tc>
          <w:tcPr>
            <w:tcW w:w="817" w:type="dxa"/>
            <w:gridSpan w:val="2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48118B" w:rsidRPr="006F715C" w:rsidRDefault="00481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Объём приобретаемой тепловой энергии (мощности), используемой для горячего водоснабжения</w:t>
            </w:r>
          </w:p>
        </w:tc>
        <w:tc>
          <w:tcPr>
            <w:tcW w:w="992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559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48118B" w:rsidRPr="006F715C" w:rsidRDefault="0048118B" w:rsidP="006F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27D2B" w:rsidRPr="00355DCD" w:rsidTr="00EC1887">
        <w:trPr>
          <w:trHeight w:val="1395"/>
        </w:trPr>
        <w:tc>
          <w:tcPr>
            <w:tcW w:w="817" w:type="dxa"/>
            <w:gridSpan w:val="2"/>
            <w:hideMark/>
          </w:tcPr>
          <w:p w:rsidR="00827D2B" w:rsidRPr="006F715C" w:rsidRDefault="00827D2B" w:rsidP="0082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hideMark/>
          </w:tcPr>
          <w:p w:rsidR="00827D2B" w:rsidRPr="006F715C" w:rsidRDefault="00827D2B" w:rsidP="0082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Объём тепловой энергии, производимой с применением собственных источников и используемой для горячего водоснабжения</w:t>
            </w:r>
          </w:p>
        </w:tc>
        <w:tc>
          <w:tcPr>
            <w:tcW w:w="992" w:type="dxa"/>
            <w:hideMark/>
          </w:tcPr>
          <w:p w:rsidR="00827D2B" w:rsidRPr="006F715C" w:rsidRDefault="00827D2B" w:rsidP="0082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559" w:type="dxa"/>
            <w:vAlign w:val="center"/>
            <w:hideMark/>
          </w:tcPr>
          <w:p w:rsidR="00827D2B" w:rsidRPr="00355DCD" w:rsidRDefault="00827D2B" w:rsidP="00827D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285,5654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827D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194,5580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827D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1,0679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827D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7,7891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827D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3,0499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827D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1,2906</w:t>
            </w:r>
          </w:p>
        </w:tc>
        <w:tc>
          <w:tcPr>
            <w:tcW w:w="1701" w:type="dxa"/>
            <w:vAlign w:val="center"/>
            <w:hideMark/>
          </w:tcPr>
          <w:p w:rsidR="00827D2B" w:rsidRDefault="00827D2B" w:rsidP="00827D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0,7945</w:t>
            </w:r>
          </w:p>
        </w:tc>
      </w:tr>
      <w:tr w:rsidR="00355DCD" w:rsidRPr="006F715C" w:rsidTr="00EC1887">
        <w:trPr>
          <w:trHeight w:val="585"/>
        </w:trPr>
        <w:tc>
          <w:tcPr>
            <w:tcW w:w="817" w:type="dxa"/>
            <w:gridSpan w:val="2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Потери горячей воды в сетях (процентов)</w:t>
            </w:r>
          </w:p>
        </w:tc>
        <w:tc>
          <w:tcPr>
            <w:tcW w:w="992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55DCD" w:rsidRPr="006F715C" w:rsidTr="00EC1887">
        <w:trPr>
          <w:trHeight w:val="795"/>
        </w:trPr>
        <w:tc>
          <w:tcPr>
            <w:tcW w:w="817" w:type="dxa"/>
            <w:gridSpan w:val="2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992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701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701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701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701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701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701" w:type="dxa"/>
            <w:vAlign w:val="center"/>
            <w:hideMark/>
          </w:tcPr>
          <w:p w:rsidR="00355DCD" w:rsidRDefault="00355DCD" w:rsidP="00355D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</w:tr>
      <w:tr w:rsidR="00355DCD" w:rsidRPr="00336AC9" w:rsidTr="00EC1887">
        <w:trPr>
          <w:trHeight w:val="675"/>
        </w:trPr>
        <w:tc>
          <w:tcPr>
            <w:tcW w:w="817" w:type="dxa"/>
            <w:gridSpan w:val="2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подачу воды в сеть</w:t>
            </w:r>
          </w:p>
        </w:tc>
        <w:tc>
          <w:tcPr>
            <w:tcW w:w="992" w:type="dxa"/>
            <w:hideMark/>
          </w:tcPr>
          <w:p w:rsidR="00355DCD" w:rsidRPr="006F715C" w:rsidRDefault="00355DCD" w:rsidP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715C">
              <w:rPr>
                <w:rFonts w:ascii="Times New Roman" w:hAnsi="Times New Roman" w:cs="Times New Roman"/>
                <w:sz w:val="20"/>
                <w:szCs w:val="20"/>
              </w:rPr>
              <w:t xml:space="preserve"> на тыс. куб. м</w:t>
            </w:r>
          </w:p>
        </w:tc>
        <w:tc>
          <w:tcPr>
            <w:tcW w:w="1559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1,8000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1,2270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6,2940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0,7300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1,3870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9,9630</w:t>
            </w:r>
          </w:p>
        </w:tc>
        <w:tc>
          <w:tcPr>
            <w:tcW w:w="1701" w:type="dxa"/>
            <w:vAlign w:val="center"/>
            <w:hideMark/>
          </w:tcPr>
          <w:p w:rsidR="00355DCD" w:rsidRPr="00355DCD" w:rsidRDefault="00355DCD" w:rsidP="00355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CD">
              <w:rPr>
                <w:rFonts w:ascii="Times New Roman" w:hAnsi="Times New Roman" w:cs="Times New Roman"/>
                <w:sz w:val="20"/>
                <w:szCs w:val="20"/>
              </w:rPr>
              <w:t>5,1960</w:t>
            </w:r>
          </w:p>
        </w:tc>
        <w:bookmarkStart w:id="10" w:name="_GoBack"/>
        <w:bookmarkEnd w:id="10"/>
      </w:tr>
    </w:tbl>
    <w:p w:rsidR="006F715C" w:rsidRDefault="006F71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end"/>
      </w:r>
    </w:p>
    <w:p w:rsidR="00BC1442" w:rsidRDefault="00BC1442">
      <w:pPr>
        <w:rPr>
          <w:rFonts w:ascii="Arial" w:hAnsi="Arial" w:cs="Arial"/>
          <w:lang w:val="en-US"/>
        </w:rPr>
      </w:pPr>
    </w:p>
    <w:p w:rsidR="00355DCD" w:rsidRDefault="00355DCD">
      <w:pPr>
        <w:rPr>
          <w:rFonts w:ascii="Arial" w:hAnsi="Arial" w:cs="Arial"/>
          <w:lang w:val="en-US"/>
        </w:rPr>
      </w:pPr>
    </w:p>
    <w:p w:rsidR="00355DCD" w:rsidRDefault="00355DCD">
      <w:pPr>
        <w:rPr>
          <w:rFonts w:ascii="Arial" w:hAnsi="Arial" w:cs="Arial"/>
          <w:lang w:val="en-US"/>
        </w:rPr>
      </w:pPr>
    </w:p>
    <w:p w:rsidR="00355DCD" w:rsidRDefault="00355DCD">
      <w:pPr>
        <w:rPr>
          <w:rFonts w:ascii="Arial" w:hAnsi="Arial" w:cs="Arial"/>
          <w:lang w:val="en-US"/>
        </w:rPr>
      </w:pPr>
    </w:p>
    <w:p w:rsidR="00355DCD" w:rsidRDefault="00355DCD">
      <w:pPr>
        <w:rPr>
          <w:rFonts w:ascii="Arial" w:hAnsi="Arial" w:cs="Arial"/>
          <w:lang w:val="en-US"/>
        </w:rPr>
      </w:pPr>
    </w:p>
    <w:p w:rsidR="00355DCD" w:rsidRDefault="00355DCD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355DCD" w:rsidRDefault="00355DCD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p w:rsidR="00BC1442" w:rsidRDefault="00BC1442">
      <w:pPr>
        <w:rPr>
          <w:rFonts w:ascii="Arial" w:hAnsi="Arial" w:cs="Arial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"/>
        <w:gridCol w:w="1955"/>
        <w:gridCol w:w="141"/>
        <w:gridCol w:w="1134"/>
        <w:gridCol w:w="1701"/>
        <w:gridCol w:w="1701"/>
        <w:gridCol w:w="1560"/>
        <w:gridCol w:w="1417"/>
        <w:gridCol w:w="1418"/>
        <w:gridCol w:w="1418"/>
        <w:gridCol w:w="1383"/>
      </w:tblGrid>
      <w:tr w:rsidR="00355DCD" w:rsidRPr="00BC1442" w:rsidTr="00BC1442">
        <w:trPr>
          <w:trHeight w:val="735"/>
        </w:trPr>
        <w:tc>
          <w:tcPr>
            <w:tcW w:w="280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955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976" w:type="dxa"/>
            <w:gridSpan w:val="3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RANGE!I7:J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1"/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RANGE!K7:L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2"/>
          </w:p>
        </w:tc>
        <w:tc>
          <w:tcPr>
            <w:tcW w:w="1560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RANGE!M7:N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3"/>
          </w:p>
        </w:tc>
        <w:tc>
          <w:tcPr>
            <w:tcW w:w="1417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RANGE!O7:P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4"/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RANGE!Q7:R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5"/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RANGE!U7:V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6"/>
          </w:p>
        </w:tc>
        <w:tc>
          <w:tcPr>
            <w:tcW w:w="1383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RANGE!W7:X9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  <w:bookmarkEnd w:id="17"/>
          </w:p>
        </w:tc>
      </w:tr>
      <w:tr w:rsidR="00355DCD" w:rsidRPr="00BC1442" w:rsidTr="00BC1442">
        <w:trPr>
          <w:trHeight w:val="480"/>
        </w:trPr>
        <w:tc>
          <w:tcPr>
            <w:tcW w:w="280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955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2976" w:type="dxa"/>
            <w:gridSpan w:val="3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560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417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383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355DCD" w:rsidRPr="00BC1442" w:rsidTr="00BC1442">
        <w:trPr>
          <w:trHeight w:val="2940"/>
        </w:trPr>
        <w:tc>
          <w:tcPr>
            <w:tcW w:w="280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3230" w:type="dxa"/>
            <w:gridSpan w:val="3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система централизованного горячего водоснабжения филиала АО "</w:t>
            </w: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система централизованного горячего водоснабжения котельных, за исключением расположенных по адресам: ул. Ломоносова, 116; ул. Волгоградская, 39Л; ул. Курчатова, 24Б; ул. Полякова, 13А; ул. Сакко и Ванцетти, 80; ул. Дачный проспект, 162; ул. Пеше-Стрелецкая, 84; ул. Софьи Перовской, 7</w:t>
            </w:r>
          </w:p>
        </w:tc>
        <w:tc>
          <w:tcPr>
            <w:tcW w:w="1560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ул.Полякова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, 13а</w:t>
            </w:r>
          </w:p>
        </w:tc>
        <w:tc>
          <w:tcPr>
            <w:tcW w:w="1417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, 24б</w:t>
            </w: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, 116</w:t>
            </w: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, 39л</w:t>
            </w:r>
          </w:p>
        </w:tc>
        <w:tc>
          <w:tcPr>
            <w:tcW w:w="1383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система централизованного горячего водоснабжения котельной по адресу: </w:t>
            </w: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 пр., 162</w:t>
            </w:r>
          </w:p>
        </w:tc>
      </w:tr>
      <w:tr w:rsidR="00355DCD" w:rsidRPr="00BC1442" w:rsidTr="00BC1442">
        <w:trPr>
          <w:trHeight w:val="225"/>
        </w:trPr>
        <w:tc>
          <w:tcPr>
            <w:tcW w:w="5211" w:type="dxa"/>
            <w:gridSpan w:val="5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 </w:t>
            </w:r>
          </w:p>
        </w:tc>
      </w:tr>
      <w:tr w:rsidR="00355DCD" w:rsidRPr="00BC1442" w:rsidTr="00BC1442">
        <w:trPr>
          <w:trHeight w:val="45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Информация, подлежащая раскрытию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355DCD" w:rsidRPr="00BC1442" w:rsidTr="00BC1442">
        <w:trPr>
          <w:trHeight w:val="21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355DCD" w:rsidRPr="00BC1442" w:rsidTr="00BC1442">
        <w:trPr>
          <w:trHeight w:val="225"/>
        </w:trPr>
        <w:tc>
          <w:tcPr>
            <w:tcW w:w="280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noWrap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</w:tr>
      <w:tr w:rsidR="00355DCD" w:rsidRPr="00BC1442" w:rsidTr="00BC1442">
        <w:trPr>
          <w:trHeight w:val="225"/>
        </w:trPr>
        <w:tc>
          <w:tcPr>
            <w:tcW w:w="280" w:type="dxa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noWrap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hideMark/>
          </w:tcPr>
          <w:p w:rsidR="00355DCD" w:rsidRPr="00BC1442" w:rsidRDefault="00355DCD">
            <w:pPr>
              <w:rPr>
                <w:rFonts w:ascii="Arial" w:hAnsi="Arial" w:cs="Arial"/>
              </w:rPr>
            </w:pPr>
          </w:p>
        </w:tc>
      </w:tr>
      <w:tr w:rsidR="00355DCD" w:rsidRPr="00BC1442" w:rsidTr="00BC1442">
        <w:trPr>
          <w:trHeight w:val="72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системах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ед. на км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5DCD" w:rsidRPr="00BC1442" w:rsidTr="00BC1442">
        <w:trPr>
          <w:trHeight w:val="234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Количество часов (суммарно за календарный год), превышающих установленную продолжительность временного прекращения или ограничения горячего водоснабжения, и доля потребителей (процентов), в отношении которых было осуществлено временное прекращение или ограничение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55DCD" w:rsidRPr="00BC1442" w:rsidTr="00BC1442">
        <w:trPr>
          <w:trHeight w:val="1245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количество часов (суммарно за календарный год), превышающих установленную продолжительность временного прекращения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5DCD" w:rsidRPr="00BC1442" w:rsidTr="00BC1442">
        <w:trPr>
          <w:trHeight w:val="111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количество часов (суммарно за календарный год), превышающих установленную продолжительность ограничения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5DCD" w:rsidRPr="00BC1442" w:rsidTr="00BC1442">
        <w:trPr>
          <w:trHeight w:val="855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доля потребителей, в отношении которых было осуществлено временное прекращение </w:t>
            </w:r>
            <w:r w:rsidRPr="00BC1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5DCD" w:rsidRPr="00BC1442" w:rsidTr="00BC1442">
        <w:trPr>
          <w:trHeight w:val="87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доля потребителей, в отношении которых было осуществлено ограничение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5DCD" w:rsidRPr="00BC1442" w:rsidTr="00BC1442">
        <w:trPr>
          <w:trHeight w:val="1275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Количество часов (суммарно за календарный год) отклонения показателей температуры подачи горячей воды от нормативных значений в точке разбора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5DCD" w:rsidRPr="00BC1442" w:rsidTr="00BC1442">
        <w:trPr>
          <w:trHeight w:val="2205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Доля исполненных в срок договоров о подключении (технологическом присоединении) к централизованной системе горячего водоснабжения (процентов общего количества заключенных договоров о подключении (технологическом присоединении) к централизованной системе горячего водоснабжения)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55DCD" w:rsidRPr="00BC1442" w:rsidTr="00BC1442">
        <w:trPr>
          <w:trHeight w:val="675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продолжительность рассмотрения заявлений о заключении договоров о подключении (технологическом присоединении) к </w:t>
            </w:r>
            <w:r w:rsidRPr="00BC1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централизованной системе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</w:t>
            </w:r>
            <w:proofErr w:type="spellEnd"/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701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56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417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418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83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355DCD" w:rsidRPr="00BC1442" w:rsidTr="00355DCD">
        <w:trPr>
          <w:trHeight w:val="141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О результатах технического обследования централизованных систем горячего водоснабжения, в том числе: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2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3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4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5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6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7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8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55DCD" w:rsidRPr="00BC1442" w:rsidTr="00355DCD">
        <w:trPr>
          <w:trHeight w:val="1980"/>
        </w:trPr>
        <w:tc>
          <w:tcPr>
            <w:tcW w:w="280" w:type="dxa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96" w:type="dxa"/>
            <w:gridSpan w:val="2"/>
            <w:hideMark/>
          </w:tcPr>
          <w:p w:rsidR="00355DCD" w:rsidRPr="00BC1442" w:rsidRDefault="00355DCD" w:rsidP="00BC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42">
              <w:rPr>
                <w:rFonts w:ascii="Times New Roman" w:hAnsi="Times New Roman" w:cs="Times New Roman"/>
                <w:sz w:val="20"/>
                <w:szCs w:val="20"/>
              </w:rPr>
              <w:t>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</w:t>
            </w:r>
          </w:p>
        </w:tc>
        <w:tc>
          <w:tcPr>
            <w:tcW w:w="1134" w:type="dxa"/>
            <w:hideMark/>
          </w:tcPr>
          <w:p w:rsidR="00355DCD" w:rsidRPr="00BC1442" w:rsidRDefault="00355DCD" w:rsidP="00BC1442">
            <w:pPr>
              <w:rPr>
                <w:rFonts w:ascii="Arial" w:hAnsi="Arial" w:cs="Arial"/>
              </w:rPr>
            </w:pPr>
            <w:r w:rsidRPr="00BC1442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19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20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21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22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23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24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</w:tcPr>
          <w:p w:rsidR="00355DCD" w:rsidRDefault="00EC1887" w:rsidP="00355DCD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25" w:tooltip="Кликните по гиперссылке, чтобы перейти по ней или отредактировать её" w:history="1">
              <w:r w:rsidR="00355DCD">
                <w:rPr>
                  <w:rStyle w:val="a4"/>
                  <w:rFonts w:ascii="Tahoma" w:hAnsi="Tahoma" w:cs="Tahoma"/>
                  <w:color w:val="333399"/>
                  <w:sz w:val="18"/>
                  <w:szCs w:val="18"/>
                </w:rPr>
                <w:t>https://portal.eias.ru/Portal/DownloadPage.aspx?type=12&amp;guid=9805a38a-ea5d-4e90-8304-32bdfba4d2c8</w:t>
              </w:r>
            </w:hyperlink>
          </w:p>
          <w:p w:rsidR="00355DCD" w:rsidRPr="00BC1442" w:rsidRDefault="00355D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BC1442" w:rsidRPr="00BC1442" w:rsidRDefault="00BC1442">
      <w:pPr>
        <w:rPr>
          <w:rFonts w:ascii="Arial" w:hAnsi="Arial" w:cs="Arial"/>
        </w:rPr>
      </w:pPr>
    </w:p>
    <w:sectPr w:rsidR="00BC1442" w:rsidRPr="00BC1442" w:rsidSect="002B38BB">
      <w:pgSz w:w="16838" w:h="11906" w:orient="landscape"/>
      <w:pgMar w:top="567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7"/>
    <w:rsid w:val="000128FF"/>
    <w:rsid w:val="00040A33"/>
    <w:rsid w:val="000F2523"/>
    <w:rsid w:val="00136F11"/>
    <w:rsid w:val="0018462C"/>
    <w:rsid w:val="00215A96"/>
    <w:rsid w:val="002B3887"/>
    <w:rsid w:val="002B38BB"/>
    <w:rsid w:val="00336AC9"/>
    <w:rsid w:val="00355DCD"/>
    <w:rsid w:val="003653B3"/>
    <w:rsid w:val="00377B7C"/>
    <w:rsid w:val="00382437"/>
    <w:rsid w:val="0046546F"/>
    <w:rsid w:val="0048118B"/>
    <w:rsid w:val="00486429"/>
    <w:rsid w:val="004D286B"/>
    <w:rsid w:val="005C0BBD"/>
    <w:rsid w:val="005E4508"/>
    <w:rsid w:val="006835DD"/>
    <w:rsid w:val="006D13B0"/>
    <w:rsid w:val="006F715C"/>
    <w:rsid w:val="00777F3D"/>
    <w:rsid w:val="00797E1B"/>
    <w:rsid w:val="00827D2B"/>
    <w:rsid w:val="0087683A"/>
    <w:rsid w:val="008E2020"/>
    <w:rsid w:val="009A4DA5"/>
    <w:rsid w:val="00A2418C"/>
    <w:rsid w:val="00A72FF1"/>
    <w:rsid w:val="00A83B5E"/>
    <w:rsid w:val="00B32D51"/>
    <w:rsid w:val="00B862CE"/>
    <w:rsid w:val="00BC1442"/>
    <w:rsid w:val="00C47A2A"/>
    <w:rsid w:val="00D26C5E"/>
    <w:rsid w:val="00D84EAB"/>
    <w:rsid w:val="00E07CCC"/>
    <w:rsid w:val="00E172AD"/>
    <w:rsid w:val="00E5476D"/>
    <w:rsid w:val="00EC1887"/>
    <w:rsid w:val="00F00D8B"/>
    <w:rsid w:val="00F14C1A"/>
    <w:rsid w:val="00FD033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88C9"/>
  <w15:docId w15:val="{E63011F5-0D87-43F7-BDC9-0769E2C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D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ias.ru/Portal/DownloadPage.aspx?type=12&amp;guid=41e5e757-0ed4-4737-9340-af5c21a579a7" TargetMode="External"/><Relationship Id="rId13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18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7" Type="http://schemas.openxmlformats.org/officeDocument/2006/relationships/hyperlink" Target="https://portal.eias.ru/Portal/DownloadPage.aspx?type=12&amp;guid=41e5e757-0ed4-4737-9340-af5c21a579a7" TargetMode="External"/><Relationship Id="rId12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17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25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20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rtal.eias.ru/Portal/DownloadPage.aspx?type=12&amp;guid=41e5e757-0ed4-4737-9340-af5c21a579a7" TargetMode="External"/><Relationship Id="rId11" Type="http://schemas.openxmlformats.org/officeDocument/2006/relationships/hyperlink" Target="https://portal.eias.ru/Portal/DownloadPage.aspx?type=12&amp;guid=41e5e757-0ed4-4737-9340-af5c21a579a7" TargetMode="External"/><Relationship Id="rId24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5" Type="http://schemas.openxmlformats.org/officeDocument/2006/relationships/hyperlink" Target="https://portal.eias.ru/Portal/DownloadPage.aspx?type=12&amp;guid=41e5e757-0ed4-4737-9340-af5c21a579a7" TargetMode="External"/><Relationship Id="rId15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23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10" Type="http://schemas.openxmlformats.org/officeDocument/2006/relationships/hyperlink" Target="https://portal.eias.ru/Portal/DownloadPage.aspx?type=12&amp;guid=41e5e757-0ed4-4737-9340-af5c21a579a7" TargetMode="External"/><Relationship Id="rId19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eias.ru/Portal/DownloadPage.aspx?type=12&amp;guid=41e5e757-0ed4-4737-9340-af5c21a579a7" TargetMode="External"/><Relationship Id="rId14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4" TargetMode="External"/><Relationship Id="rId22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7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0DEA-E791-4E11-ADA2-9C808376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23</cp:revision>
  <dcterms:created xsi:type="dcterms:W3CDTF">2020-04-20T07:59:00Z</dcterms:created>
  <dcterms:modified xsi:type="dcterms:W3CDTF">2025-04-21T13:08:00Z</dcterms:modified>
</cp:coreProperties>
</file>