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AD5" w:rsidRDefault="00194AD5" w:rsidP="00194AD5">
      <w:pPr>
        <w:jc w:val="center"/>
        <w:rPr>
          <w:b/>
          <w:sz w:val="28"/>
          <w:szCs w:val="28"/>
        </w:rPr>
      </w:pPr>
      <w:r w:rsidRPr="00E53D64">
        <w:rPr>
          <w:b/>
          <w:sz w:val="28"/>
          <w:szCs w:val="28"/>
        </w:rPr>
        <w:t xml:space="preserve">Тарифы на тепловую энергию и горячую воду </w:t>
      </w:r>
      <w:r w:rsidRPr="00194AD5">
        <w:rPr>
          <w:b/>
          <w:sz w:val="28"/>
          <w:szCs w:val="28"/>
        </w:rPr>
        <w:t>для бюджетных и прочих потребителей</w:t>
      </w:r>
      <w:r>
        <w:rPr>
          <w:b/>
          <w:sz w:val="28"/>
          <w:szCs w:val="28"/>
        </w:rPr>
        <w:t>,</w:t>
      </w:r>
    </w:p>
    <w:p w:rsidR="00194AD5" w:rsidRDefault="00194AD5" w:rsidP="00194AD5">
      <w:pPr>
        <w:jc w:val="center"/>
        <w:rPr>
          <w:b/>
          <w:sz w:val="28"/>
          <w:szCs w:val="28"/>
        </w:rPr>
      </w:pPr>
      <w:proofErr w:type="gramStart"/>
      <w:r>
        <w:rPr>
          <w:b/>
          <w:sz w:val="28"/>
          <w:szCs w:val="28"/>
        </w:rPr>
        <w:t>которые</w:t>
      </w:r>
      <w:r w:rsidRPr="00E53D64">
        <w:rPr>
          <w:b/>
          <w:sz w:val="28"/>
          <w:szCs w:val="28"/>
        </w:rPr>
        <w:t xml:space="preserve"> обслуживаются в рамках концессионного соглашения</w:t>
      </w:r>
      <w:r w:rsidR="009851A9">
        <w:rPr>
          <w:b/>
          <w:sz w:val="28"/>
          <w:szCs w:val="28"/>
        </w:rPr>
        <w:t>.</w:t>
      </w:r>
      <w:proofErr w:type="gramEnd"/>
    </w:p>
    <w:p w:rsidR="00194AD5" w:rsidRDefault="00194AD5" w:rsidP="00194AD5">
      <w:pPr>
        <w:jc w:val="center"/>
        <w:rPr>
          <w:b/>
          <w:sz w:val="28"/>
          <w:szCs w:val="28"/>
        </w:rPr>
      </w:pPr>
      <w:r>
        <w:rPr>
          <w:b/>
          <w:sz w:val="28"/>
          <w:szCs w:val="28"/>
        </w:rPr>
        <w:t xml:space="preserve"> </w:t>
      </w:r>
      <w:r w:rsidRPr="00194AD5">
        <w:rPr>
          <w:b/>
          <w:sz w:val="28"/>
          <w:szCs w:val="28"/>
        </w:rPr>
        <w:t>(указываются без учета НДС)</w:t>
      </w:r>
    </w:p>
    <w:p w:rsidR="00094D54" w:rsidRPr="00E53D64" w:rsidRDefault="00094D54" w:rsidP="00194AD5">
      <w:pPr>
        <w:jc w:val="center"/>
        <w:rPr>
          <w:b/>
          <w:sz w:val="28"/>
          <w:szCs w:val="28"/>
        </w:rPr>
      </w:pPr>
    </w:p>
    <w:tbl>
      <w:tblPr>
        <w:tblW w:w="14760" w:type="dxa"/>
        <w:tblInd w:w="93" w:type="dxa"/>
        <w:tblLook w:val="04A0" w:firstRow="1" w:lastRow="0" w:firstColumn="1" w:lastColumn="0" w:noHBand="0" w:noVBand="1"/>
      </w:tblPr>
      <w:tblGrid>
        <w:gridCol w:w="2780"/>
        <w:gridCol w:w="1900"/>
        <w:gridCol w:w="1260"/>
        <w:gridCol w:w="1260"/>
        <w:gridCol w:w="1260"/>
        <w:gridCol w:w="1260"/>
        <w:gridCol w:w="2020"/>
        <w:gridCol w:w="1500"/>
        <w:gridCol w:w="1520"/>
      </w:tblGrid>
      <w:tr w:rsidR="00194AD5" w:rsidRPr="00194AD5" w:rsidTr="00194AD5">
        <w:trPr>
          <w:trHeight w:val="300"/>
        </w:trPr>
        <w:tc>
          <w:tcPr>
            <w:tcW w:w="27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AD5" w:rsidRPr="00194AD5" w:rsidRDefault="00194AD5" w:rsidP="00194AD5">
            <w:pPr>
              <w:spacing w:after="0" w:line="240" w:lineRule="auto"/>
              <w:jc w:val="center"/>
              <w:rPr>
                <w:rFonts w:ascii="Calibri" w:eastAsia="Times New Roman" w:hAnsi="Calibri" w:cs="Calibri"/>
                <w:color w:val="000000"/>
              </w:rPr>
            </w:pPr>
            <w:r w:rsidRPr="00194AD5">
              <w:rPr>
                <w:rFonts w:ascii="Calibri" w:eastAsia="Times New Roman" w:hAnsi="Calibri" w:cs="Calibri"/>
                <w:color w:val="000000"/>
              </w:rPr>
              <w:t> </w:t>
            </w:r>
          </w:p>
        </w:tc>
        <w:tc>
          <w:tcPr>
            <w:tcW w:w="6940" w:type="dxa"/>
            <w:gridSpan w:val="5"/>
            <w:tcBorders>
              <w:top w:val="single" w:sz="4" w:space="0" w:color="auto"/>
              <w:left w:val="nil"/>
              <w:bottom w:val="single" w:sz="4" w:space="0" w:color="auto"/>
              <w:right w:val="single" w:sz="4" w:space="0" w:color="auto"/>
            </w:tcBorders>
            <w:shd w:val="clear" w:color="auto" w:fill="auto"/>
            <w:noWrap/>
            <w:vAlign w:val="bottom"/>
            <w:hideMark/>
          </w:tcPr>
          <w:p w:rsidR="00194AD5" w:rsidRPr="00194AD5" w:rsidRDefault="00194AD5" w:rsidP="00194AD5">
            <w:pPr>
              <w:spacing w:after="0" w:line="240" w:lineRule="auto"/>
              <w:jc w:val="center"/>
              <w:rPr>
                <w:rFonts w:ascii="Calibri" w:eastAsia="Times New Roman" w:hAnsi="Calibri" w:cs="Calibri"/>
                <w:b/>
                <w:bCs/>
                <w:color w:val="000000"/>
              </w:rPr>
            </w:pPr>
            <w:r w:rsidRPr="00194AD5">
              <w:rPr>
                <w:rFonts w:ascii="Calibri" w:eastAsia="Times New Roman" w:hAnsi="Calibri" w:cs="Calibri"/>
                <w:b/>
                <w:bCs/>
                <w:color w:val="000000"/>
              </w:rPr>
              <w:t>Горячее водоснабжение</w:t>
            </w:r>
          </w:p>
        </w:tc>
        <w:tc>
          <w:tcPr>
            <w:tcW w:w="50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94AD5" w:rsidRPr="00194AD5" w:rsidRDefault="00194AD5" w:rsidP="00194AD5">
            <w:pPr>
              <w:spacing w:after="0" w:line="240" w:lineRule="auto"/>
              <w:jc w:val="center"/>
              <w:rPr>
                <w:rFonts w:ascii="Calibri" w:eastAsia="Times New Roman" w:hAnsi="Calibri" w:cs="Calibri"/>
                <w:b/>
                <w:bCs/>
                <w:color w:val="000000"/>
              </w:rPr>
            </w:pPr>
            <w:r w:rsidRPr="00194AD5">
              <w:rPr>
                <w:rFonts w:ascii="Calibri" w:eastAsia="Times New Roman" w:hAnsi="Calibri" w:cs="Calibri"/>
                <w:b/>
                <w:bCs/>
                <w:color w:val="000000"/>
              </w:rPr>
              <w:t>Тепловая энергия (отопление)</w:t>
            </w:r>
          </w:p>
        </w:tc>
      </w:tr>
      <w:tr w:rsidR="00194AD5" w:rsidRPr="00194AD5" w:rsidTr="00194AD5">
        <w:trPr>
          <w:trHeight w:val="750"/>
        </w:trPr>
        <w:tc>
          <w:tcPr>
            <w:tcW w:w="2780" w:type="dxa"/>
            <w:vMerge/>
            <w:tcBorders>
              <w:top w:val="single" w:sz="4" w:space="0" w:color="auto"/>
              <w:left w:val="single" w:sz="4" w:space="0" w:color="auto"/>
              <w:bottom w:val="single" w:sz="4" w:space="0" w:color="auto"/>
              <w:right w:val="single" w:sz="4" w:space="0" w:color="auto"/>
            </w:tcBorders>
            <w:vAlign w:val="center"/>
            <w:hideMark/>
          </w:tcPr>
          <w:p w:rsidR="00194AD5" w:rsidRPr="00194AD5" w:rsidRDefault="00194AD5" w:rsidP="00194AD5">
            <w:pPr>
              <w:spacing w:after="0" w:line="240" w:lineRule="auto"/>
              <w:rPr>
                <w:rFonts w:ascii="Calibri" w:eastAsia="Times New Roman" w:hAnsi="Calibri" w:cs="Calibri"/>
                <w:color w:val="000000"/>
              </w:rPr>
            </w:pPr>
          </w:p>
        </w:tc>
        <w:tc>
          <w:tcPr>
            <w:tcW w:w="1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4AD5" w:rsidRPr="00194AD5" w:rsidRDefault="00194AD5" w:rsidP="00194AD5">
            <w:pPr>
              <w:spacing w:after="0" w:line="240" w:lineRule="auto"/>
              <w:jc w:val="center"/>
              <w:rPr>
                <w:rFonts w:ascii="Calibri" w:eastAsia="Times New Roman" w:hAnsi="Calibri" w:cs="Calibri"/>
                <w:color w:val="000000"/>
              </w:rPr>
            </w:pPr>
            <w:r w:rsidRPr="00194AD5">
              <w:rPr>
                <w:rFonts w:ascii="Calibri" w:eastAsia="Times New Roman" w:hAnsi="Calibri" w:cs="Calibri"/>
                <w:color w:val="000000"/>
              </w:rPr>
              <w:t>Основание</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rsidR="00194AD5" w:rsidRPr="00194AD5" w:rsidRDefault="00194AD5" w:rsidP="0070204C">
            <w:pPr>
              <w:spacing w:after="0" w:line="240" w:lineRule="auto"/>
              <w:jc w:val="center"/>
              <w:rPr>
                <w:rFonts w:ascii="Calibri" w:eastAsia="Times New Roman" w:hAnsi="Calibri" w:cs="Calibri"/>
                <w:color w:val="000000"/>
              </w:rPr>
            </w:pPr>
            <w:r w:rsidRPr="00194AD5">
              <w:rPr>
                <w:rFonts w:ascii="Calibri" w:eastAsia="Times New Roman" w:hAnsi="Calibri" w:cs="Calibri"/>
                <w:color w:val="000000"/>
              </w:rPr>
              <w:t>с 01.0</w:t>
            </w:r>
            <w:r w:rsidR="0070204C">
              <w:rPr>
                <w:rFonts w:ascii="Calibri" w:eastAsia="Times New Roman" w:hAnsi="Calibri" w:cs="Calibri"/>
                <w:color w:val="000000"/>
              </w:rPr>
              <w:t>1</w:t>
            </w:r>
            <w:r w:rsidRPr="00194AD5">
              <w:rPr>
                <w:rFonts w:ascii="Calibri" w:eastAsia="Times New Roman" w:hAnsi="Calibri" w:cs="Calibri"/>
                <w:color w:val="000000"/>
              </w:rPr>
              <w:t>.20</w:t>
            </w:r>
            <w:r w:rsidR="0070204C">
              <w:rPr>
                <w:rFonts w:ascii="Calibri" w:eastAsia="Times New Roman" w:hAnsi="Calibri" w:cs="Calibri"/>
                <w:color w:val="000000"/>
              </w:rPr>
              <w:t>22</w:t>
            </w:r>
            <w:r w:rsidRPr="00194AD5">
              <w:rPr>
                <w:rFonts w:ascii="Calibri" w:eastAsia="Times New Roman" w:hAnsi="Calibri" w:cs="Calibri"/>
                <w:color w:val="000000"/>
              </w:rPr>
              <w:t xml:space="preserve"> г. по 30.06.20</w:t>
            </w:r>
            <w:r w:rsidR="0070204C">
              <w:rPr>
                <w:rFonts w:ascii="Calibri" w:eastAsia="Times New Roman" w:hAnsi="Calibri" w:cs="Calibri"/>
                <w:color w:val="000000"/>
              </w:rPr>
              <w:t>22</w:t>
            </w:r>
            <w:r w:rsidRPr="00194AD5">
              <w:rPr>
                <w:rFonts w:ascii="Calibri" w:eastAsia="Times New Roman" w:hAnsi="Calibri" w:cs="Calibri"/>
                <w:color w:val="000000"/>
              </w:rPr>
              <w:t xml:space="preserve"> г.</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rsidR="00194AD5" w:rsidRPr="00194AD5" w:rsidRDefault="00194AD5" w:rsidP="0070204C">
            <w:pPr>
              <w:spacing w:after="0" w:line="240" w:lineRule="auto"/>
              <w:jc w:val="center"/>
              <w:rPr>
                <w:rFonts w:ascii="Calibri" w:eastAsia="Times New Roman" w:hAnsi="Calibri" w:cs="Calibri"/>
                <w:color w:val="000000"/>
              </w:rPr>
            </w:pPr>
            <w:r w:rsidRPr="00194AD5">
              <w:rPr>
                <w:rFonts w:ascii="Calibri" w:eastAsia="Times New Roman" w:hAnsi="Calibri" w:cs="Calibri"/>
                <w:color w:val="000000"/>
              </w:rPr>
              <w:t>с 01.07.20</w:t>
            </w:r>
            <w:r w:rsidR="0070204C">
              <w:rPr>
                <w:rFonts w:ascii="Calibri" w:eastAsia="Times New Roman" w:hAnsi="Calibri" w:cs="Calibri"/>
                <w:color w:val="000000"/>
              </w:rPr>
              <w:t>22</w:t>
            </w:r>
            <w:r w:rsidRPr="00194AD5">
              <w:rPr>
                <w:rFonts w:ascii="Calibri" w:eastAsia="Times New Roman" w:hAnsi="Calibri" w:cs="Calibri"/>
                <w:color w:val="000000"/>
              </w:rPr>
              <w:t xml:space="preserve"> г. по 31.12.20</w:t>
            </w:r>
            <w:r w:rsidR="0070204C">
              <w:rPr>
                <w:rFonts w:ascii="Calibri" w:eastAsia="Times New Roman" w:hAnsi="Calibri" w:cs="Calibri"/>
                <w:color w:val="000000"/>
              </w:rPr>
              <w:t>22</w:t>
            </w:r>
            <w:r w:rsidRPr="00194AD5">
              <w:rPr>
                <w:rFonts w:ascii="Calibri" w:eastAsia="Times New Roman" w:hAnsi="Calibri" w:cs="Calibri"/>
                <w:color w:val="000000"/>
              </w:rPr>
              <w:t xml:space="preserve"> г.</w:t>
            </w: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rsidR="00194AD5" w:rsidRPr="00194AD5" w:rsidRDefault="00194AD5" w:rsidP="00194AD5">
            <w:pPr>
              <w:spacing w:after="0" w:line="240" w:lineRule="auto"/>
              <w:jc w:val="center"/>
              <w:rPr>
                <w:rFonts w:ascii="Calibri" w:eastAsia="Times New Roman" w:hAnsi="Calibri" w:cs="Calibri"/>
                <w:color w:val="000000"/>
              </w:rPr>
            </w:pPr>
            <w:r w:rsidRPr="00194AD5">
              <w:rPr>
                <w:rFonts w:ascii="Calibri" w:eastAsia="Times New Roman" w:hAnsi="Calibri" w:cs="Calibri"/>
                <w:color w:val="000000"/>
              </w:rPr>
              <w:t>Основание</w:t>
            </w:r>
          </w:p>
        </w:tc>
        <w:tc>
          <w:tcPr>
            <w:tcW w:w="1500" w:type="dxa"/>
            <w:tcBorders>
              <w:top w:val="nil"/>
              <w:left w:val="nil"/>
              <w:bottom w:val="single" w:sz="4" w:space="0" w:color="auto"/>
              <w:right w:val="single" w:sz="4" w:space="0" w:color="auto"/>
            </w:tcBorders>
            <w:shd w:val="clear" w:color="auto" w:fill="auto"/>
            <w:vAlign w:val="center"/>
            <w:hideMark/>
          </w:tcPr>
          <w:p w:rsidR="00194AD5" w:rsidRPr="00194AD5" w:rsidRDefault="00194AD5" w:rsidP="00194AD5">
            <w:pPr>
              <w:spacing w:after="0" w:line="240" w:lineRule="auto"/>
              <w:jc w:val="center"/>
              <w:rPr>
                <w:rFonts w:ascii="Calibri" w:eastAsia="Times New Roman" w:hAnsi="Calibri" w:cs="Calibri"/>
                <w:color w:val="000000"/>
              </w:rPr>
            </w:pPr>
            <w:r w:rsidRPr="00194AD5">
              <w:rPr>
                <w:rFonts w:ascii="Calibri" w:eastAsia="Times New Roman" w:hAnsi="Calibri" w:cs="Calibri"/>
                <w:color w:val="000000"/>
              </w:rPr>
              <w:t>с 01.03.2019 г. по 30.06.2019 г.</w:t>
            </w:r>
          </w:p>
        </w:tc>
        <w:tc>
          <w:tcPr>
            <w:tcW w:w="1520" w:type="dxa"/>
            <w:tcBorders>
              <w:top w:val="nil"/>
              <w:left w:val="nil"/>
              <w:bottom w:val="single" w:sz="4" w:space="0" w:color="auto"/>
              <w:right w:val="single" w:sz="4" w:space="0" w:color="auto"/>
            </w:tcBorders>
            <w:shd w:val="clear" w:color="auto" w:fill="auto"/>
            <w:vAlign w:val="center"/>
            <w:hideMark/>
          </w:tcPr>
          <w:p w:rsidR="00194AD5" w:rsidRPr="00194AD5" w:rsidRDefault="00194AD5" w:rsidP="00194AD5">
            <w:pPr>
              <w:spacing w:after="0" w:line="240" w:lineRule="auto"/>
              <w:jc w:val="center"/>
              <w:rPr>
                <w:rFonts w:ascii="Calibri" w:eastAsia="Times New Roman" w:hAnsi="Calibri" w:cs="Calibri"/>
                <w:color w:val="000000"/>
              </w:rPr>
            </w:pPr>
            <w:r w:rsidRPr="00194AD5">
              <w:rPr>
                <w:rFonts w:ascii="Calibri" w:eastAsia="Times New Roman" w:hAnsi="Calibri" w:cs="Calibri"/>
                <w:color w:val="000000"/>
              </w:rPr>
              <w:t>с 01.07.2019 г. по 31.12.2019 г.</w:t>
            </w:r>
          </w:p>
        </w:tc>
      </w:tr>
      <w:tr w:rsidR="00194AD5" w:rsidRPr="00194AD5" w:rsidTr="00194AD5">
        <w:trPr>
          <w:trHeight w:val="1590"/>
        </w:trPr>
        <w:tc>
          <w:tcPr>
            <w:tcW w:w="2780" w:type="dxa"/>
            <w:vMerge/>
            <w:tcBorders>
              <w:top w:val="single" w:sz="4" w:space="0" w:color="auto"/>
              <w:left w:val="single" w:sz="4" w:space="0" w:color="auto"/>
              <w:bottom w:val="single" w:sz="4" w:space="0" w:color="auto"/>
              <w:right w:val="single" w:sz="4" w:space="0" w:color="auto"/>
            </w:tcBorders>
            <w:vAlign w:val="center"/>
            <w:hideMark/>
          </w:tcPr>
          <w:p w:rsidR="00194AD5" w:rsidRPr="00194AD5" w:rsidRDefault="00194AD5" w:rsidP="00194AD5">
            <w:pPr>
              <w:spacing w:after="0" w:line="240" w:lineRule="auto"/>
              <w:rPr>
                <w:rFonts w:ascii="Calibri" w:eastAsia="Times New Roman" w:hAnsi="Calibri" w:cs="Calibri"/>
                <w:color w:val="000000"/>
              </w:rPr>
            </w:pPr>
          </w:p>
        </w:tc>
        <w:tc>
          <w:tcPr>
            <w:tcW w:w="1900" w:type="dxa"/>
            <w:vMerge/>
            <w:tcBorders>
              <w:top w:val="nil"/>
              <w:left w:val="single" w:sz="4" w:space="0" w:color="auto"/>
              <w:bottom w:val="single" w:sz="4" w:space="0" w:color="000000"/>
              <w:right w:val="single" w:sz="4" w:space="0" w:color="auto"/>
            </w:tcBorders>
            <w:vAlign w:val="center"/>
            <w:hideMark/>
          </w:tcPr>
          <w:p w:rsidR="00194AD5" w:rsidRPr="00194AD5" w:rsidRDefault="00194AD5" w:rsidP="00194AD5">
            <w:pPr>
              <w:spacing w:after="0" w:line="240" w:lineRule="auto"/>
              <w:rPr>
                <w:rFonts w:ascii="Calibri" w:eastAsia="Times New Roman" w:hAnsi="Calibri" w:cs="Calibri"/>
                <w:color w:val="000000"/>
              </w:rPr>
            </w:pPr>
          </w:p>
        </w:tc>
        <w:tc>
          <w:tcPr>
            <w:tcW w:w="1260" w:type="dxa"/>
            <w:tcBorders>
              <w:top w:val="nil"/>
              <w:left w:val="nil"/>
              <w:bottom w:val="single" w:sz="4" w:space="0" w:color="auto"/>
              <w:right w:val="single" w:sz="4" w:space="0" w:color="auto"/>
            </w:tcBorders>
            <w:shd w:val="clear" w:color="auto" w:fill="auto"/>
            <w:hideMark/>
          </w:tcPr>
          <w:p w:rsidR="00194AD5" w:rsidRPr="00194AD5" w:rsidRDefault="00194AD5" w:rsidP="00194AD5">
            <w:pPr>
              <w:spacing w:after="0" w:line="240" w:lineRule="auto"/>
              <w:jc w:val="center"/>
              <w:rPr>
                <w:rFonts w:ascii="Calibri" w:eastAsia="Times New Roman" w:hAnsi="Calibri" w:cs="Calibri"/>
                <w:color w:val="000000"/>
              </w:rPr>
            </w:pPr>
            <w:r w:rsidRPr="00194AD5">
              <w:rPr>
                <w:rFonts w:ascii="Calibri" w:eastAsia="Times New Roman" w:hAnsi="Calibri" w:cs="Calibri"/>
                <w:color w:val="000000"/>
              </w:rPr>
              <w:t>компонент на холодную воду, руб. за 1 куб. м</w:t>
            </w:r>
          </w:p>
        </w:tc>
        <w:tc>
          <w:tcPr>
            <w:tcW w:w="1260" w:type="dxa"/>
            <w:tcBorders>
              <w:top w:val="nil"/>
              <w:left w:val="nil"/>
              <w:bottom w:val="single" w:sz="4" w:space="0" w:color="auto"/>
              <w:right w:val="single" w:sz="4" w:space="0" w:color="auto"/>
            </w:tcBorders>
            <w:shd w:val="clear" w:color="auto" w:fill="auto"/>
            <w:hideMark/>
          </w:tcPr>
          <w:p w:rsidR="00194AD5" w:rsidRPr="00194AD5" w:rsidRDefault="00194AD5" w:rsidP="00194AD5">
            <w:pPr>
              <w:spacing w:after="0" w:line="240" w:lineRule="auto"/>
              <w:jc w:val="center"/>
              <w:rPr>
                <w:rFonts w:ascii="Calibri" w:eastAsia="Times New Roman" w:hAnsi="Calibri" w:cs="Calibri"/>
                <w:color w:val="000000"/>
              </w:rPr>
            </w:pPr>
            <w:r w:rsidRPr="00194AD5">
              <w:rPr>
                <w:rFonts w:ascii="Calibri" w:eastAsia="Times New Roman" w:hAnsi="Calibri" w:cs="Calibri"/>
                <w:color w:val="000000"/>
              </w:rPr>
              <w:t>компонент на тепловую энергию, руб./Гкал</w:t>
            </w:r>
          </w:p>
        </w:tc>
        <w:tc>
          <w:tcPr>
            <w:tcW w:w="1260" w:type="dxa"/>
            <w:tcBorders>
              <w:top w:val="nil"/>
              <w:left w:val="nil"/>
              <w:bottom w:val="single" w:sz="4" w:space="0" w:color="auto"/>
              <w:right w:val="single" w:sz="4" w:space="0" w:color="auto"/>
            </w:tcBorders>
            <w:shd w:val="clear" w:color="auto" w:fill="auto"/>
            <w:hideMark/>
          </w:tcPr>
          <w:p w:rsidR="00194AD5" w:rsidRPr="00194AD5" w:rsidRDefault="00194AD5" w:rsidP="00194AD5">
            <w:pPr>
              <w:spacing w:after="0" w:line="240" w:lineRule="auto"/>
              <w:jc w:val="center"/>
              <w:rPr>
                <w:rFonts w:ascii="Calibri" w:eastAsia="Times New Roman" w:hAnsi="Calibri" w:cs="Calibri"/>
                <w:color w:val="000000"/>
              </w:rPr>
            </w:pPr>
            <w:r w:rsidRPr="00194AD5">
              <w:rPr>
                <w:rFonts w:ascii="Calibri" w:eastAsia="Times New Roman" w:hAnsi="Calibri" w:cs="Calibri"/>
                <w:color w:val="000000"/>
              </w:rPr>
              <w:t>компонент на холодную воду, руб. за 1 куб. м</w:t>
            </w:r>
          </w:p>
        </w:tc>
        <w:tc>
          <w:tcPr>
            <w:tcW w:w="1260" w:type="dxa"/>
            <w:tcBorders>
              <w:top w:val="nil"/>
              <w:left w:val="nil"/>
              <w:bottom w:val="single" w:sz="4" w:space="0" w:color="auto"/>
              <w:right w:val="single" w:sz="4" w:space="0" w:color="auto"/>
            </w:tcBorders>
            <w:shd w:val="clear" w:color="auto" w:fill="auto"/>
            <w:hideMark/>
          </w:tcPr>
          <w:p w:rsidR="00194AD5" w:rsidRPr="00194AD5" w:rsidRDefault="00194AD5" w:rsidP="00194AD5">
            <w:pPr>
              <w:spacing w:after="0" w:line="240" w:lineRule="auto"/>
              <w:jc w:val="center"/>
              <w:rPr>
                <w:rFonts w:ascii="Calibri" w:eastAsia="Times New Roman" w:hAnsi="Calibri" w:cs="Calibri"/>
                <w:color w:val="000000"/>
              </w:rPr>
            </w:pPr>
            <w:r w:rsidRPr="00194AD5">
              <w:rPr>
                <w:rFonts w:ascii="Calibri" w:eastAsia="Times New Roman" w:hAnsi="Calibri" w:cs="Calibri"/>
                <w:color w:val="000000"/>
              </w:rPr>
              <w:t>компонент на тепловую энергию, руб./Гкал</w:t>
            </w:r>
          </w:p>
        </w:tc>
        <w:tc>
          <w:tcPr>
            <w:tcW w:w="2020" w:type="dxa"/>
            <w:vMerge/>
            <w:tcBorders>
              <w:top w:val="nil"/>
              <w:left w:val="single" w:sz="4" w:space="0" w:color="auto"/>
              <w:bottom w:val="single" w:sz="4" w:space="0" w:color="000000"/>
              <w:right w:val="single" w:sz="4" w:space="0" w:color="auto"/>
            </w:tcBorders>
            <w:vAlign w:val="center"/>
            <w:hideMark/>
          </w:tcPr>
          <w:p w:rsidR="00194AD5" w:rsidRPr="00194AD5" w:rsidRDefault="00194AD5" w:rsidP="00194AD5">
            <w:pPr>
              <w:spacing w:after="0" w:line="240" w:lineRule="auto"/>
              <w:rPr>
                <w:rFonts w:ascii="Calibri" w:eastAsia="Times New Roman" w:hAnsi="Calibri" w:cs="Calibri"/>
                <w:color w:val="000000"/>
              </w:rPr>
            </w:pPr>
          </w:p>
        </w:tc>
        <w:tc>
          <w:tcPr>
            <w:tcW w:w="3020" w:type="dxa"/>
            <w:gridSpan w:val="2"/>
            <w:tcBorders>
              <w:top w:val="single" w:sz="4" w:space="0" w:color="auto"/>
              <w:left w:val="nil"/>
              <w:bottom w:val="single" w:sz="4" w:space="0" w:color="auto"/>
              <w:right w:val="single" w:sz="4" w:space="0" w:color="000000"/>
            </w:tcBorders>
            <w:shd w:val="clear" w:color="auto" w:fill="auto"/>
            <w:vAlign w:val="center"/>
            <w:hideMark/>
          </w:tcPr>
          <w:p w:rsidR="00194AD5" w:rsidRPr="00194AD5" w:rsidRDefault="00194AD5" w:rsidP="00194AD5">
            <w:pPr>
              <w:spacing w:after="0" w:line="240" w:lineRule="auto"/>
              <w:jc w:val="center"/>
              <w:rPr>
                <w:rFonts w:ascii="Calibri" w:eastAsia="Times New Roman" w:hAnsi="Calibri" w:cs="Calibri"/>
                <w:color w:val="000000"/>
              </w:rPr>
            </w:pPr>
            <w:proofErr w:type="spellStart"/>
            <w:r w:rsidRPr="00194AD5">
              <w:rPr>
                <w:rFonts w:ascii="Calibri" w:eastAsia="Times New Roman" w:hAnsi="Calibri" w:cs="Calibri"/>
                <w:color w:val="000000"/>
              </w:rPr>
              <w:t>Одноставочный</w:t>
            </w:r>
            <w:proofErr w:type="spellEnd"/>
            <w:r w:rsidRPr="00194AD5">
              <w:rPr>
                <w:rFonts w:ascii="Calibri" w:eastAsia="Times New Roman" w:hAnsi="Calibri" w:cs="Calibri"/>
                <w:color w:val="000000"/>
              </w:rPr>
              <w:t xml:space="preserve">, </w:t>
            </w:r>
            <w:proofErr w:type="spellStart"/>
            <w:r w:rsidRPr="00194AD5">
              <w:rPr>
                <w:rFonts w:ascii="Calibri" w:eastAsia="Times New Roman" w:hAnsi="Calibri" w:cs="Calibri"/>
                <w:color w:val="000000"/>
              </w:rPr>
              <w:t>руб</w:t>
            </w:r>
            <w:proofErr w:type="spellEnd"/>
            <w:r w:rsidRPr="00194AD5">
              <w:rPr>
                <w:rFonts w:ascii="Calibri" w:eastAsia="Times New Roman" w:hAnsi="Calibri" w:cs="Calibri"/>
                <w:color w:val="000000"/>
              </w:rPr>
              <w:t>/Гкал</w:t>
            </w:r>
          </w:p>
        </w:tc>
      </w:tr>
      <w:tr w:rsidR="00194AD5" w:rsidRPr="00194AD5" w:rsidTr="00194AD5">
        <w:trPr>
          <w:trHeight w:val="900"/>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194AD5" w:rsidRPr="00194AD5" w:rsidRDefault="00194AD5" w:rsidP="00194AD5">
            <w:pPr>
              <w:spacing w:after="0" w:line="240" w:lineRule="auto"/>
              <w:rPr>
                <w:rFonts w:ascii="Calibri" w:eastAsia="Times New Roman" w:hAnsi="Calibri" w:cs="Calibri"/>
              </w:rPr>
            </w:pPr>
            <w:r w:rsidRPr="00194AD5">
              <w:rPr>
                <w:rFonts w:ascii="Calibri" w:eastAsia="Times New Roman" w:hAnsi="Calibri" w:cs="Calibri"/>
              </w:rPr>
              <w:t xml:space="preserve">ПАО </w:t>
            </w:r>
            <w:proofErr w:type="spellStart"/>
            <w:r w:rsidRPr="00194AD5">
              <w:rPr>
                <w:rFonts w:ascii="Calibri" w:eastAsia="Times New Roman" w:hAnsi="Calibri" w:cs="Calibri"/>
              </w:rPr>
              <w:t>Квадра</w:t>
            </w:r>
            <w:proofErr w:type="spellEnd"/>
            <w:r w:rsidRPr="00194AD5">
              <w:rPr>
                <w:rFonts w:ascii="Calibri" w:eastAsia="Times New Roman" w:hAnsi="Calibri" w:cs="Calibri"/>
              </w:rPr>
              <w:t xml:space="preserve"> (из тепловой сети систем теплоснабжения)</w:t>
            </w:r>
          </w:p>
        </w:tc>
        <w:tc>
          <w:tcPr>
            <w:tcW w:w="1900" w:type="dxa"/>
            <w:tcBorders>
              <w:top w:val="nil"/>
              <w:left w:val="nil"/>
              <w:bottom w:val="single" w:sz="4" w:space="0" w:color="auto"/>
              <w:right w:val="single" w:sz="4" w:space="0" w:color="auto"/>
            </w:tcBorders>
            <w:shd w:val="clear" w:color="auto" w:fill="auto"/>
            <w:vAlign w:val="center"/>
            <w:hideMark/>
          </w:tcPr>
          <w:p w:rsidR="00194AD5" w:rsidRPr="00194AD5" w:rsidRDefault="00194AD5" w:rsidP="00194AD5">
            <w:pPr>
              <w:spacing w:after="0" w:line="240" w:lineRule="auto"/>
              <w:rPr>
                <w:rFonts w:ascii="Calibri" w:eastAsia="Times New Roman" w:hAnsi="Calibri" w:cs="Calibri"/>
              </w:rPr>
            </w:pPr>
            <w:r w:rsidRPr="00194AD5">
              <w:rPr>
                <w:rFonts w:ascii="Calibri" w:eastAsia="Times New Roman" w:hAnsi="Calibri" w:cs="Calibri"/>
              </w:rPr>
              <w:t>Приказ УРТ ВО от 15.02.2019 № 6/11</w:t>
            </w:r>
            <w:r w:rsidR="0070204C">
              <w:rPr>
                <w:rFonts w:ascii="Calibri" w:eastAsia="Times New Roman" w:hAnsi="Calibri" w:cs="Calibri"/>
              </w:rPr>
              <w:t xml:space="preserve"> (в редакции приказа ДГРТ </w:t>
            </w:r>
            <w:proofErr w:type="gramStart"/>
            <w:r w:rsidR="0070204C">
              <w:rPr>
                <w:rFonts w:ascii="Calibri" w:eastAsia="Times New Roman" w:hAnsi="Calibri" w:cs="Calibri"/>
              </w:rPr>
              <w:t>ВО</w:t>
            </w:r>
            <w:proofErr w:type="gramEnd"/>
            <w:r w:rsidR="0070204C">
              <w:rPr>
                <w:rFonts w:ascii="Calibri" w:eastAsia="Times New Roman" w:hAnsi="Calibri" w:cs="Calibri"/>
              </w:rPr>
              <w:t xml:space="preserve"> от 20.12.2021     № 73/27)</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194AD5" w:rsidRDefault="0070204C" w:rsidP="00194AD5">
            <w:pPr>
              <w:spacing w:after="0" w:line="240" w:lineRule="auto"/>
              <w:jc w:val="right"/>
              <w:rPr>
                <w:rFonts w:ascii="Calibri" w:eastAsia="Times New Roman" w:hAnsi="Calibri" w:cs="Calibri"/>
              </w:rPr>
            </w:pPr>
            <w:r>
              <w:rPr>
                <w:rFonts w:ascii="Calibri" w:eastAsia="Times New Roman" w:hAnsi="Calibri" w:cs="Calibri"/>
              </w:rPr>
              <w:t>22,11</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194AD5" w:rsidRDefault="0070204C" w:rsidP="00194AD5">
            <w:pPr>
              <w:spacing w:after="0" w:line="240" w:lineRule="auto"/>
              <w:jc w:val="right"/>
              <w:rPr>
                <w:rFonts w:ascii="Calibri" w:eastAsia="Times New Roman" w:hAnsi="Calibri" w:cs="Calibri"/>
              </w:rPr>
            </w:pPr>
            <w:r>
              <w:rPr>
                <w:rFonts w:ascii="Calibri" w:eastAsia="Times New Roman" w:hAnsi="Calibri" w:cs="Calibri"/>
              </w:rPr>
              <w:t>2 138,68</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194AD5" w:rsidRDefault="0070204C" w:rsidP="00194AD5">
            <w:pPr>
              <w:spacing w:after="0" w:line="240" w:lineRule="auto"/>
              <w:jc w:val="right"/>
              <w:rPr>
                <w:rFonts w:ascii="Calibri" w:eastAsia="Times New Roman" w:hAnsi="Calibri" w:cs="Calibri"/>
              </w:rPr>
            </w:pPr>
            <w:r>
              <w:rPr>
                <w:rFonts w:ascii="Calibri" w:eastAsia="Times New Roman" w:hAnsi="Calibri" w:cs="Calibri"/>
              </w:rPr>
              <w:t>23,10</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194AD5" w:rsidRDefault="0070204C" w:rsidP="00194AD5">
            <w:pPr>
              <w:spacing w:after="0" w:line="240" w:lineRule="auto"/>
              <w:jc w:val="right"/>
              <w:rPr>
                <w:rFonts w:ascii="Calibri" w:eastAsia="Times New Roman" w:hAnsi="Calibri" w:cs="Calibri"/>
              </w:rPr>
            </w:pPr>
            <w:r>
              <w:rPr>
                <w:rFonts w:ascii="Calibri" w:eastAsia="Times New Roman" w:hAnsi="Calibri" w:cs="Calibri"/>
              </w:rPr>
              <w:t>2 333,30</w:t>
            </w:r>
          </w:p>
        </w:tc>
        <w:tc>
          <w:tcPr>
            <w:tcW w:w="2020" w:type="dxa"/>
            <w:tcBorders>
              <w:top w:val="nil"/>
              <w:left w:val="nil"/>
              <w:bottom w:val="single" w:sz="4" w:space="0" w:color="auto"/>
              <w:right w:val="single" w:sz="4" w:space="0" w:color="auto"/>
            </w:tcBorders>
            <w:shd w:val="clear" w:color="auto" w:fill="auto"/>
            <w:vAlign w:val="center"/>
            <w:hideMark/>
          </w:tcPr>
          <w:p w:rsidR="00194AD5" w:rsidRDefault="00194AD5" w:rsidP="00194AD5">
            <w:pPr>
              <w:spacing w:after="0" w:line="240" w:lineRule="auto"/>
              <w:rPr>
                <w:rFonts w:ascii="Calibri" w:eastAsia="Times New Roman" w:hAnsi="Calibri" w:cs="Calibri"/>
              </w:rPr>
            </w:pPr>
            <w:r w:rsidRPr="00194AD5">
              <w:rPr>
                <w:rFonts w:ascii="Calibri" w:eastAsia="Times New Roman" w:hAnsi="Calibri" w:cs="Calibri"/>
              </w:rPr>
              <w:t xml:space="preserve">Приказ УРТ </w:t>
            </w:r>
            <w:proofErr w:type="gramStart"/>
            <w:r w:rsidRPr="00194AD5">
              <w:rPr>
                <w:rFonts w:ascii="Calibri" w:eastAsia="Times New Roman" w:hAnsi="Calibri" w:cs="Calibri"/>
              </w:rPr>
              <w:t>ВО</w:t>
            </w:r>
            <w:proofErr w:type="gramEnd"/>
            <w:r w:rsidRPr="00194AD5">
              <w:rPr>
                <w:rFonts w:ascii="Calibri" w:eastAsia="Times New Roman" w:hAnsi="Calibri" w:cs="Calibri"/>
              </w:rPr>
              <w:t xml:space="preserve"> от 15.02.2019 № 6/1</w:t>
            </w:r>
          </w:p>
          <w:p w:rsidR="0070204C" w:rsidRPr="00194AD5" w:rsidRDefault="0070204C" w:rsidP="0070204C">
            <w:pPr>
              <w:spacing w:after="0" w:line="240" w:lineRule="auto"/>
              <w:rPr>
                <w:rFonts w:ascii="Calibri" w:eastAsia="Times New Roman" w:hAnsi="Calibri" w:cs="Calibri"/>
              </w:rPr>
            </w:pPr>
            <w:r>
              <w:rPr>
                <w:rFonts w:ascii="Calibri" w:eastAsia="Times New Roman" w:hAnsi="Calibri" w:cs="Calibri"/>
              </w:rPr>
              <w:t xml:space="preserve">(в редакции приказа ДГРТ </w:t>
            </w:r>
            <w:proofErr w:type="gramStart"/>
            <w:r>
              <w:rPr>
                <w:rFonts w:ascii="Calibri" w:eastAsia="Times New Roman" w:hAnsi="Calibri" w:cs="Calibri"/>
              </w:rPr>
              <w:t>ВО</w:t>
            </w:r>
            <w:proofErr w:type="gramEnd"/>
            <w:r>
              <w:rPr>
                <w:rFonts w:ascii="Calibri" w:eastAsia="Times New Roman" w:hAnsi="Calibri" w:cs="Calibri"/>
              </w:rPr>
              <w:t xml:space="preserve"> от 20.12.2021       № 73/13)</w:t>
            </w:r>
          </w:p>
        </w:tc>
        <w:tc>
          <w:tcPr>
            <w:tcW w:w="1500" w:type="dxa"/>
            <w:tcBorders>
              <w:top w:val="nil"/>
              <w:left w:val="nil"/>
              <w:bottom w:val="single" w:sz="4" w:space="0" w:color="auto"/>
              <w:right w:val="single" w:sz="4" w:space="0" w:color="auto"/>
            </w:tcBorders>
            <w:shd w:val="clear" w:color="auto" w:fill="auto"/>
            <w:noWrap/>
            <w:vAlign w:val="center"/>
            <w:hideMark/>
          </w:tcPr>
          <w:p w:rsidR="00194AD5" w:rsidRPr="00194AD5" w:rsidRDefault="0070204C" w:rsidP="00194AD5">
            <w:pPr>
              <w:spacing w:after="0" w:line="240" w:lineRule="auto"/>
              <w:jc w:val="right"/>
              <w:rPr>
                <w:rFonts w:ascii="Calibri" w:eastAsia="Times New Roman" w:hAnsi="Calibri" w:cs="Calibri"/>
              </w:rPr>
            </w:pPr>
            <w:r>
              <w:rPr>
                <w:rFonts w:ascii="Calibri" w:eastAsia="Times New Roman" w:hAnsi="Calibri" w:cs="Calibri"/>
              </w:rPr>
              <w:t>2 138,68</w:t>
            </w:r>
          </w:p>
        </w:tc>
        <w:tc>
          <w:tcPr>
            <w:tcW w:w="1520" w:type="dxa"/>
            <w:tcBorders>
              <w:top w:val="nil"/>
              <w:left w:val="nil"/>
              <w:bottom w:val="single" w:sz="4" w:space="0" w:color="auto"/>
              <w:right w:val="single" w:sz="4" w:space="0" w:color="auto"/>
            </w:tcBorders>
            <w:shd w:val="clear" w:color="auto" w:fill="auto"/>
            <w:noWrap/>
            <w:vAlign w:val="center"/>
            <w:hideMark/>
          </w:tcPr>
          <w:p w:rsidR="00194AD5" w:rsidRPr="00194AD5" w:rsidRDefault="0070204C" w:rsidP="00194AD5">
            <w:pPr>
              <w:spacing w:after="0" w:line="240" w:lineRule="auto"/>
              <w:jc w:val="right"/>
              <w:rPr>
                <w:rFonts w:ascii="Calibri" w:eastAsia="Times New Roman" w:hAnsi="Calibri" w:cs="Calibri"/>
              </w:rPr>
            </w:pPr>
            <w:r>
              <w:rPr>
                <w:rFonts w:ascii="Calibri" w:eastAsia="Times New Roman" w:hAnsi="Calibri" w:cs="Calibri"/>
              </w:rPr>
              <w:t>2 333,30</w:t>
            </w:r>
          </w:p>
        </w:tc>
      </w:tr>
      <w:tr w:rsidR="00194AD5" w:rsidRPr="00194AD5" w:rsidTr="00194AD5">
        <w:trPr>
          <w:trHeight w:val="1500"/>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194AD5" w:rsidRPr="00194AD5" w:rsidRDefault="00194AD5" w:rsidP="00194AD5">
            <w:pPr>
              <w:spacing w:after="0" w:line="240" w:lineRule="auto"/>
              <w:rPr>
                <w:rFonts w:ascii="Calibri" w:eastAsia="Times New Roman" w:hAnsi="Calibri" w:cs="Calibri"/>
              </w:rPr>
            </w:pPr>
            <w:r w:rsidRPr="00194AD5">
              <w:rPr>
                <w:rFonts w:ascii="Calibri" w:eastAsia="Times New Roman" w:hAnsi="Calibri" w:cs="Calibri"/>
              </w:rPr>
              <w:t xml:space="preserve">ПАО </w:t>
            </w:r>
            <w:proofErr w:type="spellStart"/>
            <w:r w:rsidRPr="00194AD5">
              <w:rPr>
                <w:rFonts w:ascii="Calibri" w:eastAsia="Times New Roman" w:hAnsi="Calibri" w:cs="Calibri"/>
              </w:rPr>
              <w:t>Квадра</w:t>
            </w:r>
            <w:proofErr w:type="spellEnd"/>
            <w:r w:rsidRPr="00194AD5">
              <w:rPr>
                <w:rFonts w:ascii="Calibri" w:eastAsia="Times New Roman" w:hAnsi="Calibri" w:cs="Calibri"/>
              </w:rPr>
              <w:t xml:space="preserve"> (с коллекторов источников тепловой энергии в некомбинированной выработке)</w:t>
            </w:r>
          </w:p>
        </w:tc>
        <w:tc>
          <w:tcPr>
            <w:tcW w:w="1900" w:type="dxa"/>
            <w:tcBorders>
              <w:top w:val="nil"/>
              <w:left w:val="nil"/>
              <w:bottom w:val="single" w:sz="4" w:space="0" w:color="auto"/>
              <w:right w:val="single" w:sz="4" w:space="0" w:color="auto"/>
            </w:tcBorders>
            <w:shd w:val="clear" w:color="auto" w:fill="auto"/>
            <w:vAlign w:val="center"/>
            <w:hideMark/>
          </w:tcPr>
          <w:p w:rsidR="00194AD5" w:rsidRPr="00194AD5" w:rsidRDefault="00194AD5" w:rsidP="0070204C">
            <w:pPr>
              <w:spacing w:after="0" w:line="240" w:lineRule="auto"/>
              <w:rPr>
                <w:rFonts w:ascii="Calibri" w:eastAsia="Times New Roman" w:hAnsi="Calibri" w:cs="Calibri"/>
              </w:rPr>
            </w:pPr>
            <w:r w:rsidRPr="00194AD5">
              <w:rPr>
                <w:rFonts w:ascii="Calibri" w:eastAsia="Times New Roman" w:hAnsi="Calibri" w:cs="Calibri"/>
              </w:rPr>
              <w:t>Приказ УРТ ВО от 15.02.2019 № 6/14</w:t>
            </w:r>
            <w:r w:rsidR="0070204C">
              <w:rPr>
                <w:rFonts w:ascii="Calibri" w:eastAsia="Times New Roman" w:hAnsi="Calibri" w:cs="Calibri"/>
              </w:rPr>
              <w:t xml:space="preserve"> (в редакции приказа ДГРТ </w:t>
            </w:r>
            <w:proofErr w:type="gramStart"/>
            <w:r w:rsidR="0070204C">
              <w:rPr>
                <w:rFonts w:ascii="Calibri" w:eastAsia="Times New Roman" w:hAnsi="Calibri" w:cs="Calibri"/>
              </w:rPr>
              <w:t>ВО</w:t>
            </w:r>
            <w:proofErr w:type="gramEnd"/>
            <w:r w:rsidR="0070204C">
              <w:rPr>
                <w:rFonts w:ascii="Calibri" w:eastAsia="Times New Roman" w:hAnsi="Calibri" w:cs="Calibri"/>
              </w:rPr>
              <w:t xml:space="preserve"> от 20.12.2021     № 73/30)</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194AD5" w:rsidRDefault="0070204C" w:rsidP="00194AD5">
            <w:pPr>
              <w:spacing w:after="0" w:line="240" w:lineRule="auto"/>
              <w:jc w:val="right"/>
              <w:rPr>
                <w:rFonts w:ascii="Calibri" w:eastAsia="Times New Roman" w:hAnsi="Calibri" w:cs="Calibri"/>
              </w:rPr>
            </w:pPr>
            <w:r>
              <w:rPr>
                <w:rFonts w:ascii="Calibri" w:eastAsia="Times New Roman" w:hAnsi="Calibri" w:cs="Calibri"/>
              </w:rPr>
              <w:t>22,11</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194AD5" w:rsidRDefault="0070204C" w:rsidP="00194AD5">
            <w:pPr>
              <w:spacing w:after="0" w:line="240" w:lineRule="auto"/>
              <w:jc w:val="right"/>
              <w:rPr>
                <w:rFonts w:ascii="Calibri" w:eastAsia="Times New Roman" w:hAnsi="Calibri" w:cs="Calibri"/>
              </w:rPr>
            </w:pPr>
            <w:r>
              <w:rPr>
                <w:rFonts w:ascii="Calibri" w:eastAsia="Times New Roman" w:hAnsi="Calibri" w:cs="Calibri"/>
              </w:rPr>
              <w:t>1 620,79</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194AD5" w:rsidRDefault="0070204C" w:rsidP="00194AD5">
            <w:pPr>
              <w:spacing w:after="0" w:line="240" w:lineRule="auto"/>
              <w:jc w:val="right"/>
              <w:rPr>
                <w:rFonts w:ascii="Calibri" w:eastAsia="Times New Roman" w:hAnsi="Calibri" w:cs="Calibri"/>
              </w:rPr>
            </w:pPr>
            <w:r>
              <w:rPr>
                <w:rFonts w:ascii="Calibri" w:eastAsia="Times New Roman" w:hAnsi="Calibri" w:cs="Calibri"/>
              </w:rPr>
              <w:t>23,10</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194AD5" w:rsidRDefault="0070204C" w:rsidP="00194AD5">
            <w:pPr>
              <w:spacing w:after="0" w:line="240" w:lineRule="auto"/>
              <w:jc w:val="right"/>
              <w:rPr>
                <w:rFonts w:ascii="Calibri" w:eastAsia="Times New Roman" w:hAnsi="Calibri" w:cs="Calibri"/>
              </w:rPr>
            </w:pPr>
            <w:r>
              <w:rPr>
                <w:rFonts w:ascii="Calibri" w:eastAsia="Times New Roman" w:hAnsi="Calibri" w:cs="Calibri"/>
              </w:rPr>
              <w:t>1 768,28</w:t>
            </w:r>
          </w:p>
        </w:tc>
        <w:tc>
          <w:tcPr>
            <w:tcW w:w="2020" w:type="dxa"/>
            <w:tcBorders>
              <w:top w:val="nil"/>
              <w:left w:val="nil"/>
              <w:bottom w:val="single" w:sz="4" w:space="0" w:color="auto"/>
              <w:right w:val="single" w:sz="4" w:space="0" w:color="auto"/>
            </w:tcBorders>
            <w:shd w:val="clear" w:color="auto" w:fill="auto"/>
            <w:vAlign w:val="center"/>
            <w:hideMark/>
          </w:tcPr>
          <w:p w:rsidR="00194AD5" w:rsidRPr="00194AD5" w:rsidRDefault="00194AD5" w:rsidP="0070204C">
            <w:pPr>
              <w:spacing w:after="0" w:line="240" w:lineRule="auto"/>
              <w:rPr>
                <w:rFonts w:ascii="Calibri" w:eastAsia="Times New Roman" w:hAnsi="Calibri" w:cs="Calibri"/>
              </w:rPr>
            </w:pPr>
            <w:r w:rsidRPr="00194AD5">
              <w:rPr>
                <w:rFonts w:ascii="Calibri" w:eastAsia="Times New Roman" w:hAnsi="Calibri" w:cs="Calibri"/>
              </w:rPr>
              <w:t>Приказ УРТ ВО от 15.02.2019 № 6/2</w:t>
            </w:r>
            <w:r w:rsidR="0070204C">
              <w:rPr>
                <w:rFonts w:ascii="Calibri" w:eastAsia="Times New Roman" w:hAnsi="Calibri" w:cs="Calibri"/>
              </w:rPr>
              <w:t xml:space="preserve"> (в редакции приказа ДГРТ </w:t>
            </w:r>
            <w:proofErr w:type="gramStart"/>
            <w:r w:rsidR="0070204C">
              <w:rPr>
                <w:rFonts w:ascii="Calibri" w:eastAsia="Times New Roman" w:hAnsi="Calibri" w:cs="Calibri"/>
              </w:rPr>
              <w:t>ВО</w:t>
            </w:r>
            <w:proofErr w:type="gramEnd"/>
            <w:r w:rsidR="0070204C">
              <w:rPr>
                <w:rFonts w:ascii="Calibri" w:eastAsia="Times New Roman" w:hAnsi="Calibri" w:cs="Calibri"/>
              </w:rPr>
              <w:t xml:space="preserve"> от 20.12.2021        № 73/14)</w:t>
            </w:r>
          </w:p>
        </w:tc>
        <w:tc>
          <w:tcPr>
            <w:tcW w:w="1500" w:type="dxa"/>
            <w:tcBorders>
              <w:top w:val="nil"/>
              <w:left w:val="nil"/>
              <w:bottom w:val="single" w:sz="4" w:space="0" w:color="auto"/>
              <w:right w:val="single" w:sz="4" w:space="0" w:color="auto"/>
            </w:tcBorders>
            <w:shd w:val="clear" w:color="auto" w:fill="auto"/>
            <w:noWrap/>
            <w:vAlign w:val="center"/>
            <w:hideMark/>
          </w:tcPr>
          <w:p w:rsidR="00194AD5" w:rsidRPr="00194AD5" w:rsidRDefault="0070204C" w:rsidP="00194AD5">
            <w:pPr>
              <w:spacing w:after="0" w:line="240" w:lineRule="auto"/>
              <w:jc w:val="right"/>
              <w:rPr>
                <w:rFonts w:ascii="Calibri" w:eastAsia="Times New Roman" w:hAnsi="Calibri" w:cs="Calibri"/>
              </w:rPr>
            </w:pPr>
            <w:r>
              <w:rPr>
                <w:rFonts w:ascii="Calibri" w:eastAsia="Times New Roman" w:hAnsi="Calibri" w:cs="Calibri"/>
              </w:rPr>
              <w:t>1 620,79</w:t>
            </w:r>
          </w:p>
        </w:tc>
        <w:tc>
          <w:tcPr>
            <w:tcW w:w="1520" w:type="dxa"/>
            <w:tcBorders>
              <w:top w:val="nil"/>
              <w:left w:val="nil"/>
              <w:bottom w:val="single" w:sz="4" w:space="0" w:color="auto"/>
              <w:right w:val="single" w:sz="4" w:space="0" w:color="auto"/>
            </w:tcBorders>
            <w:shd w:val="clear" w:color="auto" w:fill="auto"/>
            <w:noWrap/>
            <w:vAlign w:val="center"/>
            <w:hideMark/>
          </w:tcPr>
          <w:p w:rsidR="00194AD5" w:rsidRPr="00194AD5" w:rsidRDefault="0070204C" w:rsidP="00194AD5">
            <w:pPr>
              <w:spacing w:after="0" w:line="240" w:lineRule="auto"/>
              <w:jc w:val="right"/>
              <w:rPr>
                <w:rFonts w:ascii="Calibri" w:eastAsia="Times New Roman" w:hAnsi="Calibri" w:cs="Calibri"/>
              </w:rPr>
            </w:pPr>
            <w:r>
              <w:rPr>
                <w:rFonts w:ascii="Calibri" w:eastAsia="Times New Roman" w:hAnsi="Calibri" w:cs="Calibri"/>
              </w:rPr>
              <w:t>1 768,28</w:t>
            </w:r>
          </w:p>
        </w:tc>
      </w:tr>
      <w:tr w:rsidR="00094D54" w:rsidRPr="00194AD5" w:rsidTr="00194AD5">
        <w:trPr>
          <w:trHeight w:val="780"/>
        </w:trPr>
        <w:tc>
          <w:tcPr>
            <w:tcW w:w="2780" w:type="dxa"/>
            <w:tcBorders>
              <w:top w:val="nil"/>
              <w:left w:val="single" w:sz="4" w:space="0" w:color="auto"/>
              <w:bottom w:val="single" w:sz="4" w:space="0" w:color="auto"/>
              <w:right w:val="single" w:sz="4" w:space="0" w:color="auto"/>
            </w:tcBorders>
            <w:shd w:val="clear" w:color="auto" w:fill="auto"/>
            <w:vAlign w:val="center"/>
          </w:tcPr>
          <w:p w:rsidR="00094D54" w:rsidRPr="00194AD5" w:rsidRDefault="00094D54" w:rsidP="00194AD5">
            <w:pPr>
              <w:spacing w:after="0" w:line="240" w:lineRule="auto"/>
              <w:rPr>
                <w:rFonts w:ascii="Calibri" w:eastAsia="Times New Roman" w:hAnsi="Calibri" w:cs="Calibri"/>
              </w:rPr>
            </w:pPr>
            <w:r w:rsidRPr="00194AD5">
              <w:rPr>
                <w:rFonts w:ascii="Calibri" w:eastAsia="Times New Roman" w:hAnsi="Calibri" w:cs="Calibri"/>
              </w:rPr>
              <w:t>Котельная по адресу: ул. Дачный проспект, 162</w:t>
            </w:r>
            <w:r>
              <w:rPr>
                <w:rFonts w:ascii="Calibri" w:eastAsia="Times New Roman" w:hAnsi="Calibri" w:cs="Calibri"/>
              </w:rPr>
              <w:t xml:space="preserve"> (с коллекторов источника тепловой энергии)</w:t>
            </w:r>
          </w:p>
        </w:tc>
        <w:tc>
          <w:tcPr>
            <w:tcW w:w="1900" w:type="dxa"/>
            <w:tcBorders>
              <w:top w:val="nil"/>
              <w:left w:val="nil"/>
              <w:bottom w:val="single" w:sz="4" w:space="0" w:color="auto"/>
              <w:right w:val="single" w:sz="4" w:space="0" w:color="auto"/>
            </w:tcBorders>
            <w:shd w:val="clear" w:color="auto" w:fill="auto"/>
            <w:vAlign w:val="center"/>
          </w:tcPr>
          <w:p w:rsidR="00094D54" w:rsidRPr="00194AD5" w:rsidRDefault="00094D54" w:rsidP="00094D54">
            <w:pPr>
              <w:spacing w:after="0" w:line="240" w:lineRule="auto"/>
              <w:rPr>
                <w:rFonts w:ascii="Calibri" w:eastAsia="Times New Roman" w:hAnsi="Calibri" w:cs="Calibri"/>
              </w:rPr>
            </w:pPr>
            <w:r w:rsidRPr="00194AD5">
              <w:rPr>
                <w:rFonts w:ascii="Calibri" w:eastAsia="Times New Roman" w:hAnsi="Calibri" w:cs="Calibri"/>
              </w:rPr>
              <w:t>Приказ УРТ ВО от 15.02.2019 № 6/1</w:t>
            </w:r>
            <w:r>
              <w:rPr>
                <w:rFonts w:ascii="Calibri" w:eastAsia="Times New Roman" w:hAnsi="Calibri" w:cs="Calibri"/>
              </w:rPr>
              <w:t xml:space="preserve">3 (в редакции приказа ДГРТ </w:t>
            </w:r>
            <w:proofErr w:type="gramStart"/>
            <w:r>
              <w:rPr>
                <w:rFonts w:ascii="Calibri" w:eastAsia="Times New Roman" w:hAnsi="Calibri" w:cs="Calibri"/>
              </w:rPr>
              <w:t>ВО</w:t>
            </w:r>
            <w:proofErr w:type="gramEnd"/>
            <w:r>
              <w:rPr>
                <w:rFonts w:ascii="Calibri" w:eastAsia="Times New Roman" w:hAnsi="Calibri" w:cs="Calibri"/>
              </w:rPr>
              <w:t xml:space="preserve"> от 20.12.2021     № 73/29)</w:t>
            </w:r>
          </w:p>
        </w:tc>
        <w:tc>
          <w:tcPr>
            <w:tcW w:w="1260" w:type="dxa"/>
            <w:tcBorders>
              <w:top w:val="nil"/>
              <w:left w:val="nil"/>
              <w:bottom w:val="single" w:sz="4" w:space="0" w:color="auto"/>
              <w:right w:val="single" w:sz="4" w:space="0" w:color="auto"/>
            </w:tcBorders>
            <w:shd w:val="clear" w:color="auto" w:fill="auto"/>
            <w:noWrap/>
            <w:vAlign w:val="center"/>
          </w:tcPr>
          <w:p w:rsidR="00094D54" w:rsidRPr="00194AD5" w:rsidRDefault="00094D54" w:rsidP="00194AD5">
            <w:pPr>
              <w:spacing w:after="0" w:line="240" w:lineRule="auto"/>
              <w:jc w:val="right"/>
              <w:rPr>
                <w:rFonts w:ascii="Calibri" w:eastAsia="Times New Roman" w:hAnsi="Calibri" w:cs="Calibri"/>
              </w:rPr>
            </w:pPr>
            <w:r>
              <w:rPr>
                <w:rFonts w:ascii="Calibri" w:eastAsia="Times New Roman" w:hAnsi="Calibri" w:cs="Calibri"/>
              </w:rPr>
              <w:t>22,11</w:t>
            </w:r>
          </w:p>
        </w:tc>
        <w:tc>
          <w:tcPr>
            <w:tcW w:w="1260" w:type="dxa"/>
            <w:tcBorders>
              <w:top w:val="nil"/>
              <w:left w:val="nil"/>
              <w:bottom w:val="single" w:sz="4" w:space="0" w:color="auto"/>
              <w:right w:val="single" w:sz="4" w:space="0" w:color="auto"/>
            </w:tcBorders>
            <w:shd w:val="clear" w:color="auto" w:fill="auto"/>
            <w:noWrap/>
            <w:vAlign w:val="center"/>
          </w:tcPr>
          <w:p w:rsidR="00094D54" w:rsidRPr="00194AD5" w:rsidRDefault="00094D54" w:rsidP="00194AD5">
            <w:pPr>
              <w:spacing w:after="0" w:line="240" w:lineRule="auto"/>
              <w:jc w:val="right"/>
              <w:rPr>
                <w:rFonts w:ascii="Calibri" w:eastAsia="Times New Roman" w:hAnsi="Calibri" w:cs="Calibri"/>
              </w:rPr>
            </w:pPr>
            <w:r>
              <w:rPr>
                <w:rFonts w:ascii="Calibri" w:eastAsia="Times New Roman" w:hAnsi="Calibri" w:cs="Calibri"/>
              </w:rPr>
              <w:t>1 754,39</w:t>
            </w:r>
          </w:p>
        </w:tc>
        <w:tc>
          <w:tcPr>
            <w:tcW w:w="1260" w:type="dxa"/>
            <w:tcBorders>
              <w:top w:val="nil"/>
              <w:left w:val="nil"/>
              <w:bottom w:val="single" w:sz="4" w:space="0" w:color="auto"/>
              <w:right w:val="single" w:sz="4" w:space="0" w:color="auto"/>
            </w:tcBorders>
            <w:shd w:val="clear" w:color="auto" w:fill="auto"/>
            <w:noWrap/>
            <w:vAlign w:val="center"/>
          </w:tcPr>
          <w:p w:rsidR="00094D54" w:rsidRPr="00194AD5" w:rsidRDefault="00094D54" w:rsidP="00194AD5">
            <w:pPr>
              <w:spacing w:after="0" w:line="240" w:lineRule="auto"/>
              <w:jc w:val="right"/>
              <w:rPr>
                <w:rFonts w:ascii="Calibri" w:eastAsia="Times New Roman" w:hAnsi="Calibri" w:cs="Calibri"/>
              </w:rPr>
            </w:pPr>
            <w:r>
              <w:rPr>
                <w:rFonts w:ascii="Calibri" w:eastAsia="Times New Roman" w:hAnsi="Calibri" w:cs="Calibri"/>
              </w:rPr>
              <w:t>23,10</w:t>
            </w:r>
          </w:p>
        </w:tc>
        <w:tc>
          <w:tcPr>
            <w:tcW w:w="1260" w:type="dxa"/>
            <w:tcBorders>
              <w:top w:val="nil"/>
              <w:left w:val="nil"/>
              <w:bottom w:val="single" w:sz="4" w:space="0" w:color="auto"/>
              <w:right w:val="single" w:sz="4" w:space="0" w:color="auto"/>
            </w:tcBorders>
            <w:shd w:val="clear" w:color="auto" w:fill="auto"/>
            <w:noWrap/>
            <w:vAlign w:val="center"/>
          </w:tcPr>
          <w:p w:rsidR="00094D54" w:rsidRPr="00194AD5" w:rsidRDefault="00094D54" w:rsidP="00194AD5">
            <w:pPr>
              <w:spacing w:after="0" w:line="240" w:lineRule="auto"/>
              <w:jc w:val="right"/>
              <w:rPr>
                <w:rFonts w:ascii="Calibri" w:eastAsia="Times New Roman" w:hAnsi="Calibri" w:cs="Calibri"/>
              </w:rPr>
            </w:pPr>
            <w:r>
              <w:rPr>
                <w:rFonts w:ascii="Calibri" w:eastAsia="Times New Roman" w:hAnsi="Calibri" w:cs="Calibri"/>
              </w:rPr>
              <w:t>1 914,01</w:t>
            </w:r>
          </w:p>
        </w:tc>
        <w:tc>
          <w:tcPr>
            <w:tcW w:w="2020" w:type="dxa"/>
            <w:tcBorders>
              <w:top w:val="nil"/>
              <w:left w:val="nil"/>
              <w:bottom w:val="single" w:sz="4" w:space="0" w:color="auto"/>
              <w:right w:val="single" w:sz="4" w:space="0" w:color="auto"/>
            </w:tcBorders>
            <w:shd w:val="clear" w:color="auto" w:fill="auto"/>
            <w:vAlign w:val="center"/>
          </w:tcPr>
          <w:p w:rsidR="00094D54" w:rsidRPr="00194AD5" w:rsidRDefault="00094D54" w:rsidP="00094D54">
            <w:pPr>
              <w:spacing w:after="0" w:line="240" w:lineRule="auto"/>
              <w:rPr>
                <w:rFonts w:ascii="Calibri" w:eastAsia="Times New Roman" w:hAnsi="Calibri" w:cs="Calibri"/>
              </w:rPr>
            </w:pPr>
            <w:r w:rsidRPr="00194AD5">
              <w:rPr>
                <w:rFonts w:ascii="Calibri" w:eastAsia="Times New Roman" w:hAnsi="Calibri" w:cs="Calibri"/>
              </w:rPr>
              <w:t>Приказ УРТ ВО от 15.02.2019 № 6/</w:t>
            </w:r>
            <w:r>
              <w:rPr>
                <w:rFonts w:ascii="Calibri" w:eastAsia="Times New Roman" w:hAnsi="Calibri" w:cs="Calibri"/>
              </w:rPr>
              <w:t xml:space="preserve">8 (в редакции приказа ДГРТ </w:t>
            </w:r>
            <w:proofErr w:type="gramStart"/>
            <w:r>
              <w:rPr>
                <w:rFonts w:ascii="Calibri" w:eastAsia="Times New Roman" w:hAnsi="Calibri" w:cs="Calibri"/>
              </w:rPr>
              <w:t>ВО</w:t>
            </w:r>
            <w:proofErr w:type="gramEnd"/>
            <w:r>
              <w:rPr>
                <w:rFonts w:ascii="Calibri" w:eastAsia="Times New Roman" w:hAnsi="Calibri" w:cs="Calibri"/>
              </w:rPr>
              <w:t xml:space="preserve"> от 20.12.2021        № 73/20)</w:t>
            </w:r>
          </w:p>
        </w:tc>
        <w:tc>
          <w:tcPr>
            <w:tcW w:w="1500" w:type="dxa"/>
            <w:tcBorders>
              <w:top w:val="nil"/>
              <w:left w:val="nil"/>
              <w:bottom w:val="single" w:sz="4" w:space="0" w:color="auto"/>
              <w:right w:val="single" w:sz="4" w:space="0" w:color="auto"/>
            </w:tcBorders>
            <w:shd w:val="clear" w:color="auto" w:fill="auto"/>
            <w:noWrap/>
            <w:vAlign w:val="center"/>
          </w:tcPr>
          <w:p w:rsidR="00094D54" w:rsidRPr="00194AD5" w:rsidRDefault="00094D54" w:rsidP="00194AD5">
            <w:pPr>
              <w:spacing w:after="0" w:line="240" w:lineRule="auto"/>
              <w:jc w:val="right"/>
              <w:rPr>
                <w:rFonts w:ascii="Calibri" w:eastAsia="Times New Roman" w:hAnsi="Calibri" w:cs="Calibri"/>
              </w:rPr>
            </w:pPr>
            <w:r>
              <w:rPr>
                <w:rFonts w:ascii="Calibri" w:eastAsia="Times New Roman" w:hAnsi="Calibri" w:cs="Calibri"/>
              </w:rPr>
              <w:t>1 754,39</w:t>
            </w:r>
          </w:p>
        </w:tc>
        <w:tc>
          <w:tcPr>
            <w:tcW w:w="1520" w:type="dxa"/>
            <w:tcBorders>
              <w:top w:val="nil"/>
              <w:left w:val="nil"/>
              <w:bottom w:val="single" w:sz="4" w:space="0" w:color="auto"/>
              <w:right w:val="single" w:sz="4" w:space="0" w:color="auto"/>
            </w:tcBorders>
            <w:shd w:val="clear" w:color="auto" w:fill="auto"/>
            <w:noWrap/>
            <w:vAlign w:val="center"/>
          </w:tcPr>
          <w:p w:rsidR="00094D54" w:rsidRPr="00194AD5" w:rsidRDefault="00094D54" w:rsidP="00194AD5">
            <w:pPr>
              <w:spacing w:after="0" w:line="240" w:lineRule="auto"/>
              <w:jc w:val="right"/>
              <w:rPr>
                <w:rFonts w:ascii="Calibri" w:eastAsia="Times New Roman" w:hAnsi="Calibri" w:cs="Calibri"/>
              </w:rPr>
            </w:pPr>
            <w:r>
              <w:rPr>
                <w:rFonts w:ascii="Calibri" w:eastAsia="Times New Roman" w:hAnsi="Calibri" w:cs="Calibri"/>
              </w:rPr>
              <w:t>1 914,01</w:t>
            </w:r>
          </w:p>
        </w:tc>
      </w:tr>
      <w:tr w:rsidR="00194AD5" w:rsidRPr="00194AD5" w:rsidTr="00094D54">
        <w:trPr>
          <w:trHeight w:val="780"/>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AD5" w:rsidRPr="00194AD5" w:rsidRDefault="00194AD5" w:rsidP="00194AD5">
            <w:pPr>
              <w:spacing w:after="0" w:line="240" w:lineRule="auto"/>
              <w:rPr>
                <w:rFonts w:ascii="Calibri" w:eastAsia="Times New Roman" w:hAnsi="Calibri" w:cs="Calibri"/>
              </w:rPr>
            </w:pPr>
            <w:r w:rsidRPr="00194AD5">
              <w:rPr>
                <w:rFonts w:ascii="Calibri" w:eastAsia="Times New Roman" w:hAnsi="Calibri" w:cs="Calibri"/>
              </w:rPr>
              <w:lastRenderedPageBreak/>
              <w:t>Котельная по адресу: ул. Дачный проспект, 162</w:t>
            </w:r>
            <w:r w:rsidR="00094D54">
              <w:rPr>
                <w:rFonts w:ascii="Calibri" w:eastAsia="Times New Roman" w:hAnsi="Calibri" w:cs="Calibri"/>
              </w:rPr>
              <w:t xml:space="preserve"> (из тепловой сети системы теплоснабжения)</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194AD5" w:rsidRPr="00194AD5" w:rsidRDefault="00194AD5" w:rsidP="00094D54">
            <w:pPr>
              <w:spacing w:after="0" w:line="240" w:lineRule="auto"/>
              <w:rPr>
                <w:rFonts w:ascii="Calibri" w:eastAsia="Times New Roman" w:hAnsi="Calibri" w:cs="Calibri"/>
              </w:rPr>
            </w:pPr>
            <w:r w:rsidRPr="00194AD5">
              <w:rPr>
                <w:rFonts w:ascii="Calibri" w:eastAsia="Times New Roman" w:hAnsi="Calibri" w:cs="Calibri"/>
              </w:rPr>
              <w:t>Приказ УРТ ВО от 15.02.2019 № 6/12</w:t>
            </w:r>
            <w:r w:rsidR="00094D54">
              <w:rPr>
                <w:rFonts w:ascii="Calibri" w:eastAsia="Times New Roman" w:hAnsi="Calibri" w:cs="Calibri"/>
              </w:rPr>
              <w:t xml:space="preserve"> (в редакции приказа ДГРТ </w:t>
            </w:r>
            <w:proofErr w:type="gramStart"/>
            <w:r w:rsidR="00094D54">
              <w:rPr>
                <w:rFonts w:ascii="Calibri" w:eastAsia="Times New Roman" w:hAnsi="Calibri" w:cs="Calibri"/>
              </w:rPr>
              <w:t>ВО</w:t>
            </w:r>
            <w:proofErr w:type="gramEnd"/>
            <w:r w:rsidR="00094D54">
              <w:rPr>
                <w:rFonts w:ascii="Calibri" w:eastAsia="Times New Roman" w:hAnsi="Calibri" w:cs="Calibri"/>
              </w:rPr>
              <w:t xml:space="preserve"> от 20.12.2021     № 73/28)</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94AD5" w:rsidRPr="00194AD5" w:rsidRDefault="00094D54" w:rsidP="00194AD5">
            <w:pPr>
              <w:spacing w:after="0" w:line="240" w:lineRule="auto"/>
              <w:jc w:val="right"/>
              <w:rPr>
                <w:rFonts w:ascii="Calibri" w:eastAsia="Times New Roman" w:hAnsi="Calibri" w:cs="Calibri"/>
              </w:rPr>
            </w:pPr>
            <w:r>
              <w:rPr>
                <w:rFonts w:ascii="Calibri" w:eastAsia="Times New Roman" w:hAnsi="Calibri" w:cs="Calibri"/>
              </w:rPr>
              <w:t>22,11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94AD5" w:rsidRPr="00194AD5" w:rsidRDefault="00094D54" w:rsidP="00194AD5">
            <w:pPr>
              <w:spacing w:after="0" w:line="240" w:lineRule="auto"/>
              <w:jc w:val="right"/>
              <w:rPr>
                <w:rFonts w:ascii="Calibri" w:eastAsia="Times New Roman" w:hAnsi="Calibri" w:cs="Calibri"/>
              </w:rPr>
            </w:pPr>
            <w:r>
              <w:rPr>
                <w:rFonts w:ascii="Calibri" w:eastAsia="Times New Roman" w:hAnsi="Calibri" w:cs="Calibri"/>
              </w:rPr>
              <w:t>2 299,41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94AD5" w:rsidRPr="00194AD5" w:rsidRDefault="00094D54" w:rsidP="00194AD5">
            <w:pPr>
              <w:spacing w:after="0" w:line="240" w:lineRule="auto"/>
              <w:jc w:val="right"/>
              <w:rPr>
                <w:rFonts w:ascii="Calibri" w:eastAsia="Times New Roman" w:hAnsi="Calibri" w:cs="Calibri"/>
              </w:rPr>
            </w:pPr>
            <w:r>
              <w:rPr>
                <w:rFonts w:ascii="Calibri" w:eastAsia="Times New Roman" w:hAnsi="Calibri" w:cs="Calibri"/>
              </w:rPr>
              <w:t>23,10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94AD5" w:rsidRPr="00194AD5" w:rsidRDefault="00094D54" w:rsidP="00194AD5">
            <w:pPr>
              <w:spacing w:after="0" w:line="240" w:lineRule="auto"/>
              <w:jc w:val="right"/>
              <w:rPr>
                <w:rFonts w:ascii="Calibri" w:eastAsia="Times New Roman" w:hAnsi="Calibri" w:cs="Calibri"/>
              </w:rPr>
            </w:pPr>
            <w:r>
              <w:rPr>
                <w:rFonts w:ascii="Calibri" w:eastAsia="Times New Roman" w:hAnsi="Calibri" w:cs="Calibri"/>
              </w:rPr>
              <w:t>2 508,43</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4AD5" w:rsidRDefault="00194AD5" w:rsidP="00194AD5">
            <w:pPr>
              <w:spacing w:after="0" w:line="240" w:lineRule="auto"/>
              <w:rPr>
                <w:rFonts w:ascii="Calibri" w:eastAsia="Times New Roman" w:hAnsi="Calibri" w:cs="Calibri"/>
              </w:rPr>
            </w:pPr>
            <w:r w:rsidRPr="00194AD5">
              <w:rPr>
                <w:rFonts w:ascii="Calibri" w:eastAsia="Times New Roman" w:hAnsi="Calibri" w:cs="Calibri"/>
              </w:rPr>
              <w:t xml:space="preserve">Приказ УРТ </w:t>
            </w:r>
            <w:proofErr w:type="gramStart"/>
            <w:r w:rsidRPr="00194AD5">
              <w:rPr>
                <w:rFonts w:ascii="Calibri" w:eastAsia="Times New Roman" w:hAnsi="Calibri" w:cs="Calibri"/>
              </w:rPr>
              <w:t>ВО</w:t>
            </w:r>
            <w:proofErr w:type="gramEnd"/>
            <w:r w:rsidRPr="00194AD5">
              <w:rPr>
                <w:rFonts w:ascii="Calibri" w:eastAsia="Times New Roman" w:hAnsi="Calibri" w:cs="Calibri"/>
              </w:rPr>
              <w:t xml:space="preserve"> от 15.02.2019 № 6/7</w:t>
            </w:r>
          </w:p>
          <w:p w:rsidR="004A30AB" w:rsidRPr="00194AD5" w:rsidRDefault="004A30AB" w:rsidP="004A30AB">
            <w:pPr>
              <w:spacing w:after="0" w:line="240" w:lineRule="auto"/>
              <w:rPr>
                <w:rFonts w:ascii="Calibri" w:eastAsia="Times New Roman" w:hAnsi="Calibri" w:cs="Calibri"/>
              </w:rPr>
            </w:pPr>
            <w:r>
              <w:rPr>
                <w:rFonts w:ascii="Calibri" w:eastAsia="Times New Roman" w:hAnsi="Calibri" w:cs="Calibri"/>
              </w:rPr>
              <w:t xml:space="preserve">(в редакции приказа ДГРТ </w:t>
            </w:r>
            <w:proofErr w:type="gramStart"/>
            <w:r>
              <w:rPr>
                <w:rFonts w:ascii="Calibri" w:eastAsia="Times New Roman" w:hAnsi="Calibri" w:cs="Calibri"/>
              </w:rPr>
              <w:t>ВО</w:t>
            </w:r>
            <w:proofErr w:type="gramEnd"/>
            <w:r>
              <w:rPr>
                <w:rFonts w:ascii="Calibri" w:eastAsia="Times New Roman" w:hAnsi="Calibri" w:cs="Calibri"/>
              </w:rPr>
              <w:t xml:space="preserve"> от 20.12.2021        № 73/19)</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194AD5" w:rsidRPr="00194AD5" w:rsidRDefault="004A30AB" w:rsidP="00194AD5">
            <w:pPr>
              <w:spacing w:after="0" w:line="240" w:lineRule="auto"/>
              <w:jc w:val="right"/>
              <w:rPr>
                <w:rFonts w:ascii="Calibri" w:eastAsia="Times New Roman" w:hAnsi="Calibri" w:cs="Calibri"/>
              </w:rPr>
            </w:pPr>
            <w:r>
              <w:rPr>
                <w:rFonts w:ascii="Calibri" w:eastAsia="Times New Roman" w:hAnsi="Calibri" w:cs="Calibri"/>
              </w:rPr>
              <w:t>2 299,41</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194AD5" w:rsidRPr="00194AD5" w:rsidRDefault="004A30AB" w:rsidP="00194AD5">
            <w:pPr>
              <w:spacing w:after="0" w:line="240" w:lineRule="auto"/>
              <w:jc w:val="right"/>
              <w:rPr>
                <w:rFonts w:ascii="Calibri" w:eastAsia="Times New Roman" w:hAnsi="Calibri" w:cs="Calibri"/>
              </w:rPr>
            </w:pPr>
            <w:r>
              <w:rPr>
                <w:rFonts w:ascii="Calibri" w:eastAsia="Times New Roman" w:hAnsi="Calibri" w:cs="Calibri"/>
              </w:rPr>
              <w:t>2 508,43</w:t>
            </w:r>
          </w:p>
        </w:tc>
      </w:tr>
      <w:tr w:rsidR="00194AD5" w:rsidRPr="00194AD5" w:rsidTr="00194AD5">
        <w:trPr>
          <w:trHeight w:val="750"/>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194AD5" w:rsidRPr="00194AD5" w:rsidRDefault="00194AD5" w:rsidP="00194AD5">
            <w:pPr>
              <w:spacing w:after="0" w:line="240" w:lineRule="auto"/>
              <w:rPr>
                <w:rFonts w:ascii="Calibri" w:eastAsia="Times New Roman" w:hAnsi="Calibri" w:cs="Calibri"/>
              </w:rPr>
            </w:pPr>
            <w:r w:rsidRPr="00194AD5">
              <w:rPr>
                <w:rFonts w:ascii="Calibri" w:eastAsia="Times New Roman" w:hAnsi="Calibri" w:cs="Calibri"/>
              </w:rPr>
              <w:t>Котельная по адресу: ул. Ломоносова, 116</w:t>
            </w:r>
          </w:p>
        </w:tc>
        <w:tc>
          <w:tcPr>
            <w:tcW w:w="1900" w:type="dxa"/>
            <w:tcBorders>
              <w:top w:val="nil"/>
              <w:left w:val="nil"/>
              <w:bottom w:val="single" w:sz="4" w:space="0" w:color="auto"/>
              <w:right w:val="single" w:sz="4" w:space="0" w:color="auto"/>
            </w:tcBorders>
            <w:shd w:val="clear" w:color="auto" w:fill="auto"/>
            <w:vAlign w:val="center"/>
            <w:hideMark/>
          </w:tcPr>
          <w:p w:rsidR="00194AD5" w:rsidRPr="00194AD5" w:rsidRDefault="00194AD5" w:rsidP="004A30AB">
            <w:pPr>
              <w:spacing w:after="0" w:line="240" w:lineRule="auto"/>
              <w:rPr>
                <w:rFonts w:ascii="Calibri" w:eastAsia="Times New Roman" w:hAnsi="Calibri" w:cs="Calibri"/>
              </w:rPr>
            </w:pPr>
            <w:r w:rsidRPr="00194AD5">
              <w:rPr>
                <w:rFonts w:ascii="Calibri" w:eastAsia="Times New Roman" w:hAnsi="Calibri" w:cs="Calibri"/>
              </w:rPr>
              <w:t>Приказ УРТ ВО от 15.02.2019 № 6/18</w:t>
            </w:r>
            <w:r w:rsidR="004A30AB">
              <w:rPr>
                <w:rFonts w:ascii="Calibri" w:eastAsia="Times New Roman" w:hAnsi="Calibri" w:cs="Calibri"/>
              </w:rPr>
              <w:t xml:space="preserve"> (в редакции приказов ДГРТ </w:t>
            </w:r>
            <w:proofErr w:type="gramStart"/>
            <w:r w:rsidR="004A30AB">
              <w:rPr>
                <w:rFonts w:ascii="Calibri" w:eastAsia="Times New Roman" w:hAnsi="Calibri" w:cs="Calibri"/>
              </w:rPr>
              <w:t>ВО</w:t>
            </w:r>
            <w:proofErr w:type="gramEnd"/>
            <w:r w:rsidR="004A30AB">
              <w:rPr>
                <w:rFonts w:ascii="Calibri" w:eastAsia="Times New Roman" w:hAnsi="Calibri" w:cs="Calibri"/>
              </w:rPr>
              <w:t xml:space="preserve"> от 20.12.2021     № 73/34)</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194AD5" w:rsidRDefault="004A30AB" w:rsidP="00194AD5">
            <w:pPr>
              <w:spacing w:after="0" w:line="240" w:lineRule="auto"/>
              <w:jc w:val="right"/>
              <w:rPr>
                <w:rFonts w:ascii="Calibri" w:eastAsia="Times New Roman" w:hAnsi="Calibri" w:cs="Calibri"/>
              </w:rPr>
            </w:pPr>
            <w:r>
              <w:rPr>
                <w:rFonts w:ascii="Calibri" w:eastAsia="Times New Roman" w:hAnsi="Calibri" w:cs="Calibri"/>
              </w:rPr>
              <w:t>22,11</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194AD5" w:rsidRDefault="004A30AB" w:rsidP="00194AD5">
            <w:pPr>
              <w:spacing w:after="0" w:line="240" w:lineRule="auto"/>
              <w:jc w:val="right"/>
              <w:rPr>
                <w:rFonts w:ascii="Calibri" w:eastAsia="Times New Roman" w:hAnsi="Calibri" w:cs="Calibri"/>
              </w:rPr>
            </w:pPr>
            <w:r>
              <w:rPr>
                <w:rFonts w:ascii="Calibri" w:eastAsia="Times New Roman" w:hAnsi="Calibri" w:cs="Calibri"/>
              </w:rPr>
              <w:t>2 021,13</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194AD5" w:rsidRDefault="004A30AB" w:rsidP="00194AD5">
            <w:pPr>
              <w:spacing w:after="0" w:line="240" w:lineRule="auto"/>
              <w:jc w:val="right"/>
              <w:rPr>
                <w:rFonts w:ascii="Calibri" w:eastAsia="Times New Roman" w:hAnsi="Calibri" w:cs="Calibri"/>
              </w:rPr>
            </w:pPr>
            <w:r>
              <w:rPr>
                <w:rFonts w:ascii="Calibri" w:eastAsia="Times New Roman" w:hAnsi="Calibri" w:cs="Calibri"/>
              </w:rPr>
              <w:t>23,10</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194AD5" w:rsidRDefault="004A30AB" w:rsidP="00194AD5">
            <w:pPr>
              <w:spacing w:after="0" w:line="240" w:lineRule="auto"/>
              <w:jc w:val="right"/>
              <w:rPr>
                <w:rFonts w:ascii="Calibri" w:eastAsia="Times New Roman" w:hAnsi="Calibri" w:cs="Calibri"/>
              </w:rPr>
            </w:pPr>
            <w:r>
              <w:rPr>
                <w:rFonts w:ascii="Calibri" w:eastAsia="Times New Roman" w:hAnsi="Calibri" w:cs="Calibri"/>
              </w:rPr>
              <w:t>2 205,05</w:t>
            </w:r>
          </w:p>
        </w:tc>
        <w:tc>
          <w:tcPr>
            <w:tcW w:w="2020" w:type="dxa"/>
            <w:tcBorders>
              <w:top w:val="nil"/>
              <w:left w:val="nil"/>
              <w:bottom w:val="single" w:sz="4" w:space="0" w:color="auto"/>
              <w:right w:val="single" w:sz="4" w:space="0" w:color="auto"/>
            </w:tcBorders>
            <w:shd w:val="clear" w:color="auto" w:fill="auto"/>
            <w:vAlign w:val="center"/>
            <w:hideMark/>
          </w:tcPr>
          <w:p w:rsidR="00194AD5" w:rsidRDefault="00194AD5" w:rsidP="00194AD5">
            <w:pPr>
              <w:spacing w:after="0" w:line="240" w:lineRule="auto"/>
              <w:rPr>
                <w:rFonts w:ascii="Calibri" w:eastAsia="Times New Roman" w:hAnsi="Calibri" w:cs="Calibri"/>
              </w:rPr>
            </w:pPr>
            <w:r w:rsidRPr="00194AD5">
              <w:rPr>
                <w:rFonts w:ascii="Calibri" w:eastAsia="Times New Roman" w:hAnsi="Calibri" w:cs="Calibri"/>
              </w:rPr>
              <w:t xml:space="preserve">Приказ УРТ </w:t>
            </w:r>
            <w:proofErr w:type="gramStart"/>
            <w:r w:rsidRPr="00194AD5">
              <w:rPr>
                <w:rFonts w:ascii="Calibri" w:eastAsia="Times New Roman" w:hAnsi="Calibri" w:cs="Calibri"/>
              </w:rPr>
              <w:t>ВО</w:t>
            </w:r>
            <w:proofErr w:type="gramEnd"/>
            <w:r w:rsidRPr="00194AD5">
              <w:rPr>
                <w:rFonts w:ascii="Calibri" w:eastAsia="Times New Roman" w:hAnsi="Calibri" w:cs="Calibri"/>
              </w:rPr>
              <w:t xml:space="preserve"> от 15.02.2019 № 6/3</w:t>
            </w:r>
          </w:p>
          <w:p w:rsidR="004A30AB" w:rsidRPr="00194AD5" w:rsidRDefault="004A30AB" w:rsidP="004A30AB">
            <w:pPr>
              <w:spacing w:after="0" w:line="240" w:lineRule="auto"/>
              <w:rPr>
                <w:rFonts w:ascii="Calibri" w:eastAsia="Times New Roman" w:hAnsi="Calibri" w:cs="Calibri"/>
              </w:rPr>
            </w:pPr>
            <w:r>
              <w:rPr>
                <w:rFonts w:ascii="Calibri" w:eastAsia="Times New Roman" w:hAnsi="Calibri" w:cs="Calibri"/>
              </w:rPr>
              <w:t xml:space="preserve">(в редакции приказа ДГРТ </w:t>
            </w:r>
            <w:proofErr w:type="gramStart"/>
            <w:r>
              <w:rPr>
                <w:rFonts w:ascii="Calibri" w:eastAsia="Times New Roman" w:hAnsi="Calibri" w:cs="Calibri"/>
              </w:rPr>
              <w:t>ВО</w:t>
            </w:r>
            <w:proofErr w:type="gramEnd"/>
            <w:r>
              <w:rPr>
                <w:rFonts w:ascii="Calibri" w:eastAsia="Times New Roman" w:hAnsi="Calibri" w:cs="Calibri"/>
              </w:rPr>
              <w:t xml:space="preserve"> от 20.12.2021        № 73/15)</w:t>
            </w:r>
          </w:p>
        </w:tc>
        <w:tc>
          <w:tcPr>
            <w:tcW w:w="1500" w:type="dxa"/>
            <w:tcBorders>
              <w:top w:val="nil"/>
              <w:left w:val="nil"/>
              <w:bottom w:val="single" w:sz="4" w:space="0" w:color="auto"/>
              <w:right w:val="single" w:sz="4" w:space="0" w:color="auto"/>
            </w:tcBorders>
            <w:shd w:val="clear" w:color="auto" w:fill="auto"/>
            <w:noWrap/>
            <w:vAlign w:val="center"/>
            <w:hideMark/>
          </w:tcPr>
          <w:p w:rsidR="00194AD5" w:rsidRPr="00194AD5" w:rsidRDefault="004A30AB" w:rsidP="00194AD5">
            <w:pPr>
              <w:spacing w:after="0" w:line="240" w:lineRule="auto"/>
              <w:jc w:val="right"/>
              <w:rPr>
                <w:rFonts w:ascii="Calibri" w:eastAsia="Times New Roman" w:hAnsi="Calibri" w:cs="Calibri"/>
              </w:rPr>
            </w:pPr>
            <w:r>
              <w:rPr>
                <w:rFonts w:ascii="Calibri" w:eastAsia="Times New Roman" w:hAnsi="Calibri" w:cs="Calibri"/>
              </w:rPr>
              <w:t>2 021,13</w:t>
            </w:r>
          </w:p>
        </w:tc>
        <w:tc>
          <w:tcPr>
            <w:tcW w:w="1520" w:type="dxa"/>
            <w:tcBorders>
              <w:top w:val="nil"/>
              <w:left w:val="nil"/>
              <w:bottom w:val="single" w:sz="4" w:space="0" w:color="auto"/>
              <w:right w:val="single" w:sz="4" w:space="0" w:color="auto"/>
            </w:tcBorders>
            <w:shd w:val="clear" w:color="auto" w:fill="auto"/>
            <w:noWrap/>
            <w:vAlign w:val="center"/>
            <w:hideMark/>
          </w:tcPr>
          <w:p w:rsidR="00194AD5" w:rsidRPr="00194AD5" w:rsidRDefault="004A30AB" w:rsidP="00194AD5">
            <w:pPr>
              <w:spacing w:after="0" w:line="240" w:lineRule="auto"/>
              <w:jc w:val="right"/>
              <w:rPr>
                <w:rFonts w:ascii="Calibri" w:eastAsia="Times New Roman" w:hAnsi="Calibri" w:cs="Calibri"/>
              </w:rPr>
            </w:pPr>
            <w:r>
              <w:rPr>
                <w:rFonts w:ascii="Calibri" w:eastAsia="Times New Roman" w:hAnsi="Calibri" w:cs="Calibri"/>
              </w:rPr>
              <w:t>2 205,05</w:t>
            </w:r>
          </w:p>
        </w:tc>
      </w:tr>
      <w:tr w:rsidR="004A30AB" w:rsidRPr="00194AD5" w:rsidTr="00194AD5">
        <w:trPr>
          <w:trHeight w:val="585"/>
        </w:trPr>
        <w:tc>
          <w:tcPr>
            <w:tcW w:w="2780" w:type="dxa"/>
            <w:tcBorders>
              <w:top w:val="nil"/>
              <w:left w:val="single" w:sz="4" w:space="0" w:color="auto"/>
              <w:bottom w:val="single" w:sz="4" w:space="0" w:color="auto"/>
              <w:right w:val="single" w:sz="4" w:space="0" w:color="auto"/>
            </w:tcBorders>
            <w:shd w:val="clear" w:color="auto" w:fill="auto"/>
            <w:vAlign w:val="center"/>
          </w:tcPr>
          <w:p w:rsidR="004A30AB" w:rsidRPr="00194AD5" w:rsidRDefault="004A30AB" w:rsidP="00194AD5">
            <w:pPr>
              <w:spacing w:after="0" w:line="240" w:lineRule="auto"/>
              <w:rPr>
                <w:rFonts w:ascii="Calibri" w:eastAsia="Times New Roman" w:hAnsi="Calibri" w:cs="Calibri"/>
              </w:rPr>
            </w:pPr>
            <w:r w:rsidRPr="00194AD5">
              <w:rPr>
                <w:rFonts w:ascii="Calibri" w:eastAsia="Times New Roman" w:hAnsi="Calibri" w:cs="Calibri"/>
              </w:rPr>
              <w:t>Котельная по адресу: ул. Волгоградская, 39л</w:t>
            </w:r>
            <w:r>
              <w:rPr>
                <w:rFonts w:ascii="Calibri" w:eastAsia="Times New Roman" w:hAnsi="Calibri" w:cs="Calibri"/>
              </w:rPr>
              <w:t xml:space="preserve"> (с коллекторов источника тепловой энергии)</w:t>
            </w:r>
          </w:p>
        </w:tc>
        <w:tc>
          <w:tcPr>
            <w:tcW w:w="1900" w:type="dxa"/>
            <w:tcBorders>
              <w:top w:val="nil"/>
              <w:left w:val="nil"/>
              <w:bottom w:val="single" w:sz="4" w:space="0" w:color="auto"/>
              <w:right w:val="single" w:sz="4" w:space="0" w:color="auto"/>
            </w:tcBorders>
            <w:shd w:val="clear" w:color="auto" w:fill="auto"/>
            <w:vAlign w:val="center"/>
          </w:tcPr>
          <w:p w:rsidR="004A30AB" w:rsidRPr="00194AD5" w:rsidRDefault="004A30AB" w:rsidP="004A30AB">
            <w:pPr>
              <w:spacing w:after="0" w:line="240" w:lineRule="auto"/>
              <w:rPr>
                <w:rFonts w:ascii="Calibri" w:eastAsia="Times New Roman" w:hAnsi="Calibri" w:cs="Calibri"/>
              </w:rPr>
            </w:pPr>
            <w:r w:rsidRPr="00194AD5">
              <w:rPr>
                <w:rFonts w:ascii="Calibri" w:eastAsia="Times New Roman" w:hAnsi="Calibri" w:cs="Calibri"/>
              </w:rPr>
              <w:t>Приказ УРТ ВО от 15.02.2019 № 6/1</w:t>
            </w:r>
            <w:r>
              <w:rPr>
                <w:rFonts w:ascii="Calibri" w:eastAsia="Times New Roman" w:hAnsi="Calibri" w:cs="Calibri"/>
              </w:rPr>
              <w:t xml:space="preserve">7 (в редакции приказов ДГРТ </w:t>
            </w:r>
            <w:proofErr w:type="gramStart"/>
            <w:r>
              <w:rPr>
                <w:rFonts w:ascii="Calibri" w:eastAsia="Times New Roman" w:hAnsi="Calibri" w:cs="Calibri"/>
              </w:rPr>
              <w:t>ВО</w:t>
            </w:r>
            <w:proofErr w:type="gramEnd"/>
            <w:r>
              <w:rPr>
                <w:rFonts w:ascii="Calibri" w:eastAsia="Times New Roman" w:hAnsi="Calibri" w:cs="Calibri"/>
              </w:rPr>
              <w:t xml:space="preserve"> от 20.12.2021     № 73/33)</w:t>
            </w:r>
          </w:p>
        </w:tc>
        <w:tc>
          <w:tcPr>
            <w:tcW w:w="1260" w:type="dxa"/>
            <w:tcBorders>
              <w:top w:val="nil"/>
              <w:left w:val="nil"/>
              <w:bottom w:val="single" w:sz="4" w:space="0" w:color="auto"/>
              <w:right w:val="single" w:sz="4" w:space="0" w:color="auto"/>
            </w:tcBorders>
            <w:shd w:val="clear" w:color="auto" w:fill="auto"/>
            <w:noWrap/>
            <w:vAlign w:val="center"/>
          </w:tcPr>
          <w:p w:rsidR="004A30AB" w:rsidRPr="00194AD5" w:rsidRDefault="004A30AB" w:rsidP="00194AD5">
            <w:pPr>
              <w:spacing w:after="0" w:line="240" w:lineRule="auto"/>
              <w:jc w:val="right"/>
              <w:rPr>
                <w:rFonts w:ascii="Calibri" w:eastAsia="Times New Roman" w:hAnsi="Calibri" w:cs="Calibri"/>
              </w:rPr>
            </w:pPr>
            <w:r>
              <w:rPr>
                <w:rFonts w:ascii="Calibri" w:eastAsia="Times New Roman" w:hAnsi="Calibri" w:cs="Calibri"/>
              </w:rPr>
              <w:t>22,11</w:t>
            </w:r>
          </w:p>
        </w:tc>
        <w:tc>
          <w:tcPr>
            <w:tcW w:w="1260" w:type="dxa"/>
            <w:tcBorders>
              <w:top w:val="nil"/>
              <w:left w:val="nil"/>
              <w:bottom w:val="single" w:sz="4" w:space="0" w:color="auto"/>
              <w:right w:val="single" w:sz="4" w:space="0" w:color="auto"/>
            </w:tcBorders>
            <w:shd w:val="clear" w:color="auto" w:fill="auto"/>
            <w:noWrap/>
            <w:vAlign w:val="center"/>
          </w:tcPr>
          <w:p w:rsidR="004A30AB" w:rsidRPr="00194AD5" w:rsidRDefault="004A30AB" w:rsidP="00194AD5">
            <w:pPr>
              <w:spacing w:after="0" w:line="240" w:lineRule="auto"/>
              <w:jc w:val="right"/>
              <w:rPr>
                <w:rFonts w:ascii="Calibri" w:eastAsia="Times New Roman" w:hAnsi="Calibri" w:cs="Calibri"/>
              </w:rPr>
            </w:pPr>
            <w:r>
              <w:rPr>
                <w:rFonts w:ascii="Calibri" w:eastAsia="Times New Roman" w:hAnsi="Calibri" w:cs="Calibri"/>
              </w:rPr>
              <w:t>1 449,41</w:t>
            </w:r>
          </w:p>
        </w:tc>
        <w:tc>
          <w:tcPr>
            <w:tcW w:w="1260" w:type="dxa"/>
            <w:tcBorders>
              <w:top w:val="nil"/>
              <w:left w:val="nil"/>
              <w:bottom w:val="single" w:sz="4" w:space="0" w:color="auto"/>
              <w:right w:val="single" w:sz="4" w:space="0" w:color="auto"/>
            </w:tcBorders>
            <w:shd w:val="clear" w:color="auto" w:fill="auto"/>
            <w:noWrap/>
            <w:vAlign w:val="center"/>
          </w:tcPr>
          <w:p w:rsidR="004A30AB" w:rsidRPr="00194AD5" w:rsidRDefault="004A30AB" w:rsidP="00194AD5">
            <w:pPr>
              <w:spacing w:after="0" w:line="240" w:lineRule="auto"/>
              <w:jc w:val="right"/>
              <w:rPr>
                <w:rFonts w:ascii="Calibri" w:eastAsia="Times New Roman" w:hAnsi="Calibri" w:cs="Calibri"/>
              </w:rPr>
            </w:pPr>
            <w:r>
              <w:rPr>
                <w:rFonts w:ascii="Calibri" w:eastAsia="Times New Roman" w:hAnsi="Calibri" w:cs="Calibri"/>
              </w:rPr>
              <w:t>23,10</w:t>
            </w:r>
          </w:p>
        </w:tc>
        <w:tc>
          <w:tcPr>
            <w:tcW w:w="1260" w:type="dxa"/>
            <w:tcBorders>
              <w:top w:val="nil"/>
              <w:left w:val="nil"/>
              <w:bottom w:val="single" w:sz="4" w:space="0" w:color="auto"/>
              <w:right w:val="single" w:sz="4" w:space="0" w:color="auto"/>
            </w:tcBorders>
            <w:shd w:val="clear" w:color="auto" w:fill="auto"/>
            <w:noWrap/>
            <w:vAlign w:val="center"/>
          </w:tcPr>
          <w:p w:rsidR="004A30AB" w:rsidRPr="00194AD5" w:rsidRDefault="004A30AB" w:rsidP="00194AD5">
            <w:pPr>
              <w:spacing w:after="0" w:line="240" w:lineRule="auto"/>
              <w:jc w:val="right"/>
              <w:rPr>
                <w:rFonts w:ascii="Calibri" w:eastAsia="Times New Roman" w:hAnsi="Calibri" w:cs="Calibri"/>
              </w:rPr>
            </w:pPr>
            <w:r>
              <w:rPr>
                <w:rFonts w:ascii="Calibri" w:eastAsia="Times New Roman" w:hAnsi="Calibri" w:cs="Calibri"/>
              </w:rPr>
              <w:t>1 543,62</w:t>
            </w:r>
          </w:p>
        </w:tc>
        <w:tc>
          <w:tcPr>
            <w:tcW w:w="2020" w:type="dxa"/>
            <w:tcBorders>
              <w:top w:val="nil"/>
              <w:left w:val="nil"/>
              <w:bottom w:val="single" w:sz="4" w:space="0" w:color="auto"/>
              <w:right w:val="single" w:sz="4" w:space="0" w:color="auto"/>
            </w:tcBorders>
            <w:shd w:val="clear" w:color="auto" w:fill="auto"/>
            <w:vAlign w:val="center"/>
          </w:tcPr>
          <w:p w:rsidR="004A30AB" w:rsidRDefault="004A30AB" w:rsidP="004A30AB">
            <w:pPr>
              <w:spacing w:after="0" w:line="240" w:lineRule="auto"/>
              <w:rPr>
                <w:rFonts w:ascii="Calibri" w:eastAsia="Times New Roman" w:hAnsi="Calibri" w:cs="Calibri"/>
              </w:rPr>
            </w:pPr>
            <w:r w:rsidRPr="00194AD5">
              <w:rPr>
                <w:rFonts w:ascii="Calibri" w:eastAsia="Times New Roman" w:hAnsi="Calibri" w:cs="Calibri"/>
              </w:rPr>
              <w:t xml:space="preserve">Приказ УРТ </w:t>
            </w:r>
            <w:proofErr w:type="gramStart"/>
            <w:r w:rsidRPr="00194AD5">
              <w:rPr>
                <w:rFonts w:ascii="Calibri" w:eastAsia="Times New Roman" w:hAnsi="Calibri" w:cs="Calibri"/>
              </w:rPr>
              <w:t>ВО</w:t>
            </w:r>
            <w:proofErr w:type="gramEnd"/>
            <w:r w:rsidRPr="00194AD5">
              <w:rPr>
                <w:rFonts w:ascii="Calibri" w:eastAsia="Times New Roman" w:hAnsi="Calibri" w:cs="Calibri"/>
              </w:rPr>
              <w:t xml:space="preserve"> от 15.02.2019 № 6/</w:t>
            </w:r>
            <w:r w:rsidR="00335338">
              <w:rPr>
                <w:rFonts w:ascii="Calibri" w:eastAsia="Times New Roman" w:hAnsi="Calibri" w:cs="Calibri"/>
              </w:rPr>
              <w:t>6</w:t>
            </w:r>
          </w:p>
          <w:p w:rsidR="004A30AB" w:rsidRPr="00194AD5" w:rsidRDefault="004A30AB" w:rsidP="00335338">
            <w:pPr>
              <w:spacing w:after="0" w:line="240" w:lineRule="auto"/>
              <w:rPr>
                <w:rFonts w:ascii="Calibri" w:eastAsia="Times New Roman" w:hAnsi="Calibri" w:cs="Calibri"/>
              </w:rPr>
            </w:pPr>
            <w:r>
              <w:rPr>
                <w:rFonts w:ascii="Calibri" w:eastAsia="Times New Roman" w:hAnsi="Calibri" w:cs="Calibri"/>
              </w:rPr>
              <w:t xml:space="preserve">(в редакции приказа ДГРТ </w:t>
            </w:r>
            <w:proofErr w:type="gramStart"/>
            <w:r>
              <w:rPr>
                <w:rFonts w:ascii="Calibri" w:eastAsia="Times New Roman" w:hAnsi="Calibri" w:cs="Calibri"/>
              </w:rPr>
              <w:t>ВО</w:t>
            </w:r>
            <w:proofErr w:type="gramEnd"/>
            <w:r>
              <w:rPr>
                <w:rFonts w:ascii="Calibri" w:eastAsia="Times New Roman" w:hAnsi="Calibri" w:cs="Calibri"/>
              </w:rPr>
              <w:t xml:space="preserve"> от 20.12.2021        № 73/1</w:t>
            </w:r>
            <w:r w:rsidR="00335338">
              <w:rPr>
                <w:rFonts w:ascii="Calibri" w:eastAsia="Times New Roman" w:hAnsi="Calibri" w:cs="Calibri"/>
              </w:rPr>
              <w:t>8</w:t>
            </w:r>
            <w:r>
              <w:rPr>
                <w:rFonts w:ascii="Calibri" w:eastAsia="Times New Roman" w:hAnsi="Calibri" w:cs="Calibri"/>
              </w:rPr>
              <w:t>)</w:t>
            </w:r>
          </w:p>
        </w:tc>
        <w:tc>
          <w:tcPr>
            <w:tcW w:w="1500" w:type="dxa"/>
            <w:tcBorders>
              <w:top w:val="nil"/>
              <w:left w:val="nil"/>
              <w:bottom w:val="single" w:sz="4" w:space="0" w:color="auto"/>
              <w:right w:val="single" w:sz="4" w:space="0" w:color="auto"/>
            </w:tcBorders>
            <w:shd w:val="clear" w:color="auto" w:fill="auto"/>
            <w:noWrap/>
            <w:vAlign w:val="center"/>
          </w:tcPr>
          <w:p w:rsidR="004A30AB" w:rsidRPr="00194AD5" w:rsidRDefault="00335338" w:rsidP="00194AD5">
            <w:pPr>
              <w:spacing w:after="0" w:line="240" w:lineRule="auto"/>
              <w:jc w:val="right"/>
              <w:rPr>
                <w:rFonts w:ascii="Calibri" w:eastAsia="Times New Roman" w:hAnsi="Calibri" w:cs="Calibri"/>
              </w:rPr>
            </w:pPr>
            <w:r>
              <w:rPr>
                <w:rFonts w:ascii="Calibri" w:eastAsia="Times New Roman" w:hAnsi="Calibri" w:cs="Calibri"/>
              </w:rPr>
              <w:t>1 449,41</w:t>
            </w:r>
          </w:p>
        </w:tc>
        <w:tc>
          <w:tcPr>
            <w:tcW w:w="1520" w:type="dxa"/>
            <w:tcBorders>
              <w:top w:val="nil"/>
              <w:left w:val="nil"/>
              <w:bottom w:val="single" w:sz="4" w:space="0" w:color="auto"/>
              <w:right w:val="single" w:sz="4" w:space="0" w:color="auto"/>
            </w:tcBorders>
            <w:shd w:val="clear" w:color="auto" w:fill="auto"/>
            <w:noWrap/>
            <w:vAlign w:val="center"/>
          </w:tcPr>
          <w:p w:rsidR="004A30AB" w:rsidRPr="00194AD5" w:rsidRDefault="00335338" w:rsidP="00194AD5">
            <w:pPr>
              <w:spacing w:after="0" w:line="240" w:lineRule="auto"/>
              <w:jc w:val="right"/>
              <w:rPr>
                <w:rFonts w:ascii="Calibri" w:eastAsia="Times New Roman" w:hAnsi="Calibri" w:cs="Calibri"/>
              </w:rPr>
            </w:pPr>
            <w:r>
              <w:rPr>
                <w:rFonts w:ascii="Calibri" w:eastAsia="Times New Roman" w:hAnsi="Calibri" w:cs="Calibri"/>
              </w:rPr>
              <w:t>1 543,62</w:t>
            </w:r>
          </w:p>
        </w:tc>
      </w:tr>
      <w:tr w:rsidR="00194AD5" w:rsidRPr="00335338" w:rsidTr="00194AD5">
        <w:trPr>
          <w:trHeight w:val="585"/>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194AD5" w:rsidRPr="00A828A9" w:rsidRDefault="00194AD5" w:rsidP="00194AD5">
            <w:pPr>
              <w:spacing w:after="0" w:line="240" w:lineRule="auto"/>
              <w:rPr>
                <w:rFonts w:ascii="Calibri" w:eastAsia="Times New Roman" w:hAnsi="Calibri" w:cs="Calibri"/>
              </w:rPr>
            </w:pPr>
            <w:r w:rsidRPr="00A828A9">
              <w:rPr>
                <w:rFonts w:ascii="Calibri" w:eastAsia="Times New Roman" w:hAnsi="Calibri" w:cs="Calibri"/>
              </w:rPr>
              <w:t>Котельная по адресу: ул. Волгоградская, 39л</w:t>
            </w:r>
            <w:r w:rsidR="00A828A9">
              <w:rPr>
                <w:rFonts w:ascii="Calibri" w:eastAsia="Times New Roman" w:hAnsi="Calibri" w:cs="Calibri"/>
              </w:rPr>
              <w:t xml:space="preserve"> (из тепловой сети системы теплоснабжения)</w:t>
            </w:r>
          </w:p>
        </w:tc>
        <w:tc>
          <w:tcPr>
            <w:tcW w:w="1900" w:type="dxa"/>
            <w:tcBorders>
              <w:top w:val="nil"/>
              <w:left w:val="nil"/>
              <w:bottom w:val="single" w:sz="4" w:space="0" w:color="auto"/>
              <w:right w:val="single" w:sz="4" w:space="0" w:color="auto"/>
            </w:tcBorders>
            <w:shd w:val="clear" w:color="auto" w:fill="auto"/>
            <w:vAlign w:val="center"/>
            <w:hideMark/>
          </w:tcPr>
          <w:p w:rsidR="00194AD5" w:rsidRPr="00A828A9" w:rsidRDefault="00194AD5" w:rsidP="00195B7B">
            <w:pPr>
              <w:spacing w:after="0" w:line="240" w:lineRule="auto"/>
              <w:rPr>
                <w:rFonts w:ascii="Calibri" w:eastAsia="Times New Roman" w:hAnsi="Calibri" w:cs="Calibri"/>
              </w:rPr>
            </w:pPr>
            <w:r w:rsidRPr="00A828A9">
              <w:rPr>
                <w:rFonts w:ascii="Calibri" w:eastAsia="Times New Roman" w:hAnsi="Calibri" w:cs="Calibri"/>
              </w:rPr>
              <w:t>Приказ УРТ ВО от 15.02.2019 № 6/16</w:t>
            </w:r>
            <w:r w:rsidR="00195B7B">
              <w:rPr>
                <w:rFonts w:ascii="Calibri" w:eastAsia="Times New Roman" w:hAnsi="Calibri" w:cs="Calibri"/>
              </w:rPr>
              <w:t xml:space="preserve"> (в редакции приказов ДГРТ </w:t>
            </w:r>
            <w:proofErr w:type="gramStart"/>
            <w:r w:rsidR="00195B7B">
              <w:rPr>
                <w:rFonts w:ascii="Calibri" w:eastAsia="Times New Roman" w:hAnsi="Calibri" w:cs="Calibri"/>
              </w:rPr>
              <w:t>ВО</w:t>
            </w:r>
            <w:proofErr w:type="gramEnd"/>
            <w:r w:rsidR="00195B7B">
              <w:rPr>
                <w:rFonts w:ascii="Calibri" w:eastAsia="Times New Roman" w:hAnsi="Calibri" w:cs="Calibri"/>
              </w:rPr>
              <w:t xml:space="preserve"> от 20.12.2021     № 73/32)</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A828A9" w:rsidRDefault="00195B7B" w:rsidP="00194AD5">
            <w:pPr>
              <w:spacing w:after="0" w:line="240" w:lineRule="auto"/>
              <w:jc w:val="right"/>
              <w:rPr>
                <w:rFonts w:ascii="Calibri" w:eastAsia="Times New Roman" w:hAnsi="Calibri" w:cs="Calibri"/>
              </w:rPr>
            </w:pPr>
            <w:r>
              <w:rPr>
                <w:rFonts w:ascii="Calibri" w:eastAsia="Times New Roman" w:hAnsi="Calibri" w:cs="Calibri"/>
              </w:rPr>
              <w:t>22,11</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A828A9" w:rsidRDefault="00195B7B" w:rsidP="00194AD5">
            <w:pPr>
              <w:spacing w:after="0" w:line="240" w:lineRule="auto"/>
              <w:jc w:val="right"/>
              <w:rPr>
                <w:rFonts w:ascii="Calibri" w:eastAsia="Times New Roman" w:hAnsi="Calibri" w:cs="Calibri"/>
              </w:rPr>
            </w:pPr>
            <w:r>
              <w:rPr>
                <w:rFonts w:ascii="Calibri" w:eastAsia="Times New Roman" w:hAnsi="Calibri" w:cs="Calibri"/>
              </w:rPr>
              <w:t>1 663,56</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A828A9" w:rsidRDefault="00195B7B" w:rsidP="00194AD5">
            <w:pPr>
              <w:spacing w:after="0" w:line="240" w:lineRule="auto"/>
              <w:jc w:val="right"/>
              <w:rPr>
                <w:rFonts w:ascii="Calibri" w:eastAsia="Times New Roman" w:hAnsi="Calibri" w:cs="Calibri"/>
              </w:rPr>
            </w:pPr>
            <w:r>
              <w:rPr>
                <w:rFonts w:ascii="Calibri" w:eastAsia="Times New Roman" w:hAnsi="Calibri" w:cs="Calibri"/>
              </w:rPr>
              <w:t>23,10</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A828A9" w:rsidRDefault="00195B7B" w:rsidP="00194AD5">
            <w:pPr>
              <w:spacing w:after="0" w:line="240" w:lineRule="auto"/>
              <w:jc w:val="right"/>
              <w:rPr>
                <w:rFonts w:ascii="Calibri" w:eastAsia="Times New Roman" w:hAnsi="Calibri" w:cs="Calibri"/>
              </w:rPr>
            </w:pPr>
            <w:r>
              <w:rPr>
                <w:rFonts w:ascii="Calibri" w:eastAsia="Times New Roman" w:hAnsi="Calibri" w:cs="Calibri"/>
              </w:rPr>
              <w:t>1 814,93</w:t>
            </w:r>
          </w:p>
        </w:tc>
        <w:tc>
          <w:tcPr>
            <w:tcW w:w="2020" w:type="dxa"/>
            <w:tcBorders>
              <w:top w:val="nil"/>
              <w:left w:val="nil"/>
              <w:bottom w:val="single" w:sz="4" w:space="0" w:color="auto"/>
              <w:right w:val="single" w:sz="4" w:space="0" w:color="auto"/>
            </w:tcBorders>
            <w:shd w:val="clear" w:color="auto" w:fill="auto"/>
            <w:vAlign w:val="center"/>
            <w:hideMark/>
          </w:tcPr>
          <w:p w:rsidR="00194AD5" w:rsidRPr="00A828A9" w:rsidRDefault="00194AD5" w:rsidP="00195B7B">
            <w:pPr>
              <w:spacing w:after="0" w:line="240" w:lineRule="auto"/>
              <w:rPr>
                <w:rFonts w:ascii="Calibri" w:eastAsia="Times New Roman" w:hAnsi="Calibri" w:cs="Calibri"/>
              </w:rPr>
            </w:pPr>
            <w:r w:rsidRPr="00A828A9">
              <w:rPr>
                <w:rFonts w:ascii="Calibri" w:eastAsia="Times New Roman" w:hAnsi="Calibri" w:cs="Calibri"/>
              </w:rPr>
              <w:t>Приказ УРТ ВО от 15.02.2019 № 6/</w:t>
            </w:r>
            <w:r w:rsidR="00195B7B">
              <w:rPr>
                <w:rFonts w:ascii="Calibri" w:eastAsia="Times New Roman" w:hAnsi="Calibri" w:cs="Calibri"/>
              </w:rPr>
              <w:t xml:space="preserve">5 (в редакции приказа ДГРТ </w:t>
            </w:r>
            <w:proofErr w:type="gramStart"/>
            <w:r w:rsidR="00195B7B">
              <w:rPr>
                <w:rFonts w:ascii="Calibri" w:eastAsia="Times New Roman" w:hAnsi="Calibri" w:cs="Calibri"/>
              </w:rPr>
              <w:t>ВО</w:t>
            </w:r>
            <w:proofErr w:type="gramEnd"/>
            <w:r w:rsidR="00195B7B">
              <w:rPr>
                <w:rFonts w:ascii="Calibri" w:eastAsia="Times New Roman" w:hAnsi="Calibri" w:cs="Calibri"/>
              </w:rPr>
              <w:t xml:space="preserve"> от 20.12.2021        № 73/17)</w:t>
            </w:r>
          </w:p>
        </w:tc>
        <w:tc>
          <w:tcPr>
            <w:tcW w:w="1500" w:type="dxa"/>
            <w:tcBorders>
              <w:top w:val="nil"/>
              <w:left w:val="nil"/>
              <w:bottom w:val="single" w:sz="4" w:space="0" w:color="auto"/>
              <w:right w:val="single" w:sz="4" w:space="0" w:color="auto"/>
            </w:tcBorders>
            <w:shd w:val="clear" w:color="auto" w:fill="auto"/>
            <w:noWrap/>
            <w:vAlign w:val="center"/>
            <w:hideMark/>
          </w:tcPr>
          <w:p w:rsidR="00194AD5" w:rsidRPr="00A828A9" w:rsidRDefault="00195B7B" w:rsidP="00194AD5">
            <w:pPr>
              <w:spacing w:after="0" w:line="240" w:lineRule="auto"/>
              <w:jc w:val="right"/>
              <w:rPr>
                <w:rFonts w:ascii="Calibri" w:eastAsia="Times New Roman" w:hAnsi="Calibri" w:cs="Calibri"/>
              </w:rPr>
            </w:pPr>
            <w:r>
              <w:rPr>
                <w:rFonts w:ascii="Calibri" w:eastAsia="Times New Roman" w:hAnsi="Calibri" w:cs="Calibri"/>
              </w:rPr>
              <w:t>1 663,56</w:t>
            </w:r>
          </w:p>
        </w:tc>
        <w:tc>
          <w:tcPr>
            <w:tcW w:w="1520" w:type="dxa"/>
            <w:tcBorders>
              <w:top w:val="nil"/>
              <w:left w:val="nil"/>
              <w:bottom w:val="single" w:sz="4" w:space="0" w:color="auto"/>
              <w:right w:val="single" w:sz="4" w:space="0" w:color="auto"/>
            </w:tcBorders>
            <w:shd w:val="clear" w:color="auto" w:fill="auto"/>
            <w:noWrap/>
            <w:vAlign w:val="center"/>
            <w:hideMark/>
          </w:tcPr>
          <w:p w:rsidR="00194AD5" w:rsidRPr="00A828A9" w:rsidRDefault="00195B7B" w:rsidP="00194AD5">
            <w:pPr>
              <w:spacing w:after="0" w:line="240" w:lineRule="auto"/>
              <w:jc w:val="right"/>
              <w:rPr>
                <w:rFonts w:ascii="Calibri" w:eastAsia="Times New Roman" w:hAnsi="Calibri" w:cs="Calibri"/>
              </w:rPr>
            </w:pPr>
            <w:r>
              <w:rPr>
                <w:rFonts w:ascii="Calibri" w:eastAsia="Times New Roman" w:hAnsi="Calibri" w:cs="Calibri"/>
              </w:rPr>
              <w:t>1 814,93</w:t>
            </w:r>
          </w:p>
        </w:tc>
      </w:tr>
      <w:tr w:rsidR="00194AD5" w:rsidRPr="00194AD5" w:rsidTr="00194AD5">
        <w:trPr>
          <w:trHeight w:val="600"/>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194AD5" w:rsidRPr="00194AD5" w:rsidRDefault="00194AD5" w:rsidP="00194AD5">
            <w:pPr>
              <w:spacing w:after="0" w:line="240" w:lineRule="auto"/>
              <w:rPr>
                <w:rFonts w:ascii="Calibri" w:eastAsia="Times New Roman" w:hAnsi="Calibri" w:cs="Calibri"/>
              </w:rPr>
            </w:pPr>
            <w:r w:rsidRPr="00194AD5">
              <w:rPr>
                <w:rFonts w:ascii="Calibri" w:eastAsia="Times New Roman" w:hAnsi="Calibri" w:cs="Calibri"/>
              </w:rPr>
              <w:t>Котельная по адресу: ул. Курчатова, 24б</w:t>
            </w:r>
          </w:p>
        </w:tc>
        <w:tc>
          <w:tcPr>
            <w:tcW w:w="1900" w:type="dxa"/>
            <w:tcBorders>
              <w:top w:val="nil"/>
              <w:left w:val="nil"/>
              <w:bottom w:val="single" w:sz="4" w:space="0" w:color="auto"/>
              <w:right w:val="single" w:sz="4" w:space="0" w:color="auto"/>
            </w:tcBorders>
            <w:shd w:val="clear" w:color="auto" w:fill="auto"/>
            <w:vAlign w:val="center"/>
            <w:hideMark/>
          </w:tcPr>
          <w:p w:rsidR="00194AD5" w:rsidRPr="00194AD5" w:rsidRDefault="00194AD5" w:rsidP="0013394F">
            <w:pPr>
              <w:spacing w:after="0" w:line="240" w:lineRule="auto"/>
              <w:rPr>
                <w:rFonts w:ascii="Calibri" w:eastAsia="Times New Roman" w:hAnsi="Calibri" w:cs="Calibri"/>
              </w:rPr>
            </w:pPr>
            <w:r w:rsidRPr="00194AD5">
              <w:rPr>
                <w:rFonts w:ascii="Calibri" w:eastAsia="Times New Roman" w:hAnsi="Calibri" w:cs="Calibri"/>
              </w:rPr>
              <w:t>Приказ УРТ ВО от 15.02.2019 № 6/19</w:t>
            </w:r>
            <w:r w:rsidR="0013394F">
              <w:rPr>
                <w:rFonts w:ascii="Calibri" w:eastAsia="Times New Roman" w:hAnsi="Calibri" w:cs="Calibri"/>
              </w:rPr>
              <w:t xml:space="preserve"> (в редакции приказов ДГРТ </w:t>
            </w:r>
            <w:proofErr w:type="gramStart"/>
            <w:r w:rsidR="0013394F">
              <w:rPr>
                <w:rFonts w:ascii="Calibri" w:eastAsia="Times New Roman" w:hAnsi="Calibri" w:cs="Calibri"/>
              </w:rPr>
              <w:t>ВО</w:t>
            </w:r>
            <w:proofErr w:type="gramEnd"/>
            <w:r w:rsidR="0013394F">
              <w:rPr>
                <w:rFonts w:ascii="Calibri" w:eastAsia="Times New Roman" w:hAnsi="Calibri" w:cs="Calibri"/>
              </w:rPr>
              <w:t xml:space="preserve"> от 20.12.2021     № 73/35)</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194AD5" w:rsidRDefault="0013394F" w:rsidP="00194AD5">
            <w:pPr>
              <w:spacing w:after="0" w:line="240" w:lineRule="auto"/>
              <w:jc w:val="right"/>
              <w:rPr>
                <w:rFonts w:ascii="Calibri" w:eastAsia="Times New Roman" w:hAnsi="Calibri" w:cs="Calibri"/>
              </w:rPr>
            </w:pPr>
            <w:r>
              <w:rPr>
                <w:rFonts w:ascii="Calibri" w:eastAsia="Times New Roman" w:hAnsi="Calibri" w:cs="Calibri"/>
              </w:rPr>
              <w:t>22,39</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194AD5" w:rsidRDefault="0013394F" w:rsidP="00194AD5">
            <w:pPr>
              <w:spacing w:after="0" w:line="240" w:lineRule="auto"/>
              <w:jc w:val="right"/>
              <w:rPr>
                <w:rFonts w:ascii="Calibri" w:eastAsia="Times New Roman" w:hAnsi="Calibri" w:cs="Calibri"/>
              </w:rPr>
            </w:pPr>
            <w:r>
              <w:rPr>
                <w:rFonts w:ascii="Calibri" w:eastAsia="Times New Roman" w:hAnsi="Calibri" w:cs="Calibri"/>
              </w:rPr>
              <w:t>2 007,77</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194AD5" w:rsidRDefault="0013394F" w:rsidP="00194AD5">
            <w:pPr>
              <w:spacing w:after="0" w:line="240" w:lineRule="auto"/>
              <w:jc w:val="right"/>
              <w:rPr>
                <w:rFonts w:ascii="Calibri" w:eastAsia="Times New Roman" w:hAnsi="Calibri" w:cs="Calibri"/>
              </w:rPr>
            </w:pPr>
            <w:r>
              <w:rPr>
                <w:rFonts w:ascii="Calibri" w:eastAsia="Times New Roman" w:hAnsi="Calibri" w:cs="Calibri"/>
              </w:rPr>
              <w:t>22,40</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194AD5" w:rsidRDefault="0013394F" w:rsidP="00194AD5">
            <w:pPr>
              <w:spacing w:after="0" w:line="240" w:lineRule="auto"/>
              <w:jc w:val="right"/>
              <w:rPr>
                <w:rFonts w:ascii="Calibri" w:eastAsia="Times New Roman" w:hAnsi="Calibri" w:cs="Calibri"/>
              </w:rPr>
            </w:pPr>
            <w:r>
              <w:rPr>
                <w:rFonts w:ascii="Calibri" w:eastAsia="Times New Roman" w:hAnsi="Calibri" w:cs="Calibri"/>
              </w:rPr>
              <w:t>2 138,27</w:t>
            </w:r>
          </w:p>
        </w:tc>
        <w:tc>
          <w:tcPr>
            <w:tcW w:w="2020" w:type="dxa"/>
            <w:tcBorders>
              <w:top w:val="nil"/>
              <w:left w:val="nil"/>
              <w:bottom w:val="single" w:sz="4" w:space="0" w:color="auto"/>
              <w:right w:val="single" w:sz="4" w:space="0" w:color="auto"/>
            </w:tcBorders>
            <w:shd w:val="clear" w:color="auto" w:fill="auto"/>
            <w:vAlign w:val="center"/>
            <w:hideMark/>
          </w:tcPr>
          <w:p w:rsidR="00194AD5" w:rsidRPr="00194AD5" w:rsidRDefault="00194AD5" w:rsidP="0013394F">
            <w:pPr>
              <w:spacing w:after="0" w:line="240" w:lineRule="auto"/>
              <w:rPr>
                <w:rFonts w:ascii="Calibri" w:eastAsia="Times New Roman" w:hAnsi="Calibri" w:cs="Calibri"/>
              </w:rPr>
            </w:pPr>
            <w:r w:rsidRPr="00194AD5">
              <w:rPr>
                <w:rFonts w:ascii="Calibri" w:eastAsia="Times New Roman" w:hAnsi="Calibri" w:cs="Calibri"/>
              </w:rPr>
              <w:t>Приказ УРТ ВО от 15.02.2019 № 6/9</w:t>
            </w:r>
            <w:r w:rsidR="0013394F">
              <w:rPr>
                <w:rFonts w:ascii="Calibri" w:eastAsia="Times New Roman" w:hAnsi="Calibri" w:cs="Calibri"/>
              </w:rPr>
              <w:t xml:space="preserve"> (в редакции приказа ДГРТ </w:t>
            </w:r>
            <w:proofErr w:type="gramStart"/>
            <w:r w:rsidR="0013394F">
              <w:rPr>
                <w:rFonts w:ascii="Calibri" w:eastAsia="Times New Roman" w:hAnsi="Calibri" w:cs="Calibri"/>
              </w:rPr>
              <w:t>ВО</w:t>
            </w:r>
            <w:proofErr w:type="gramEnd"/>
            <w:r w:rsidR="0013394F">
              <w:rPr>
                <w:rFonts w:ascii="Calibri" w:eastAsia="Times New Roman" w:hAnsi="Calibri" w:cs="Calibri"/>
              </w:rPr>
              <w:t xml:space="preserve"> от 20.12.2021        № 73/21)</w:t>
            </w:r>
          </w:p>
        </w:tc>
        <w:tc>
          <w:tcPr>
            <w:tcW w:w="1500" w:type="dxa"/>
            <w:tcBorders>
              <w:top w:val="nil"/>
              <w:left w:val="nil"/>
              <w:bottom w:val="single" w:sz="4" w:space="0" w:color="auto"/>
              <w:right w:val="single" w:sz="4" w:space="0" w:color="auto"/>
            </w:tcBorders>
            <w:shd w:val="clear" w:color="auto" w:fill="auto"/>
            <w:noWrap/>
            <w:vAlign w:val="center"/>
            <w:hideMark/>
          </w:tcPr>
          <w:p w:rsidR="00194AD5" w:rsidRPr="00194AD5" w:rsidRDefault="0013394F" w:rsidP="00194AD5">
            <w:pPr>
              <w:spacing w:after="0" w:line="240" w:lineRule="auto"/>
              <w:jc w:val="right"/>
              <w:rPr>
                <w:rFonts w:ascii="Calibri" w:eastAsia="Times New Roman" w:hAnsi="Calibri" w:cs="Calibri"/>
              </w:rPr>
            </w:pPr>
            <w:r>
              <w:rPr>
                <w:rFonts w:ascii="Calibri" w:eastAsia="Times New Roman" w:hAnsi="Calibri" w:cs="Calibri"/>
              </w:rPr>
              <w:t>2 007,77</w:t>
            </w:r>
          </w:p>
        </w:tc>
        <w:tc>
          <w:tcPr>
            <w:tcW w:w="1520" w:type="dxa"/>
            <w:tcBorders>
              <w:top w:val="nil"/>
              <w:left w:val="nil"/>
              <w:bottom w:val="single" w:sz="4" w:space="0" w:color="auto"/>
              <w:right w:val="single" w:sz="4" w:space="0" w:color="auto"/>
            </w:tcBorders>
            <w:shd w:val="clear" w:color="auto" w:fill="auto"/>
            <w:noWrap/>
            <w:vAlign w:val="center"/>
            <w:hideMark/>
          </w:tcPr>
          <w:p w:rsidR="00194AD5" w:rsidRPr="00194AD5" w:rsidRDefault="0013394F" w:rsidP="00194AD5">
            <w:pPr>
              <w:spacing w:after="0" w:line="240" w:lineRule="auto"/>
              <w:jc w:val="right"/>
              <w:rPr>
                <w:rFonts w:ascii="Calibri" w:eastAsia="Times New Roman" w:hAnsi="Calibri" w:cs="Calibri"/>
              </w:rPr>
            </w:pPr>
            <w:r>
              <w:rPr>
                <w:rFonts w:ascii="Calibri" w:eastAsia="Times New Roman" w:hAnsi="Calibri" w:cs="Calibri"/>
              </w:rPr>
              <w:t>2 138,27</w:t>
            </w:r>
          </w:p>
        </w:tc>
      </w:tr>
      <w:tr w:rsidR="00194AD5" w:rsidRPr="00194AD5" w:rsidTr="0013394F">
        <w:trPr>
          <w:trHeight w:val="1812"/>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194AD5" w:rsidRPr="00194AD5" w:rsidRDefault="00194AD5" w:rsidP="00194AD5">
            <w:pPr>
              <w:spacing w:after="0" w:line="240" w:lineRule="auto"/>
              <w:rPr>
                <w:rFonts w:ascii="Calibri" w:eastAsia="Times New Roman" w:hAnsi="Calibri" w:cs="Calibri"/>
              </w:rPr>
            </w:pPr>
            <w:r w:rsidRPr="00194AD5">
              <w:rPr>
                <w:rFonts w:ascii="Calibri" w:eastAsia="Times New Roman" w:hAnsi="Calibri" w:cs="Calibri"/>
              </w:rPr>
              <w:t>Котельная по адресу: ул. Сакко и Ванцетти, 80</w:t>
            </w:r>
          </w:p>
        </w:tc>
        <w:tc>
          <w:tcPr>
            <w:tcW w:w="1900" w:type="dxa"/>
            <w:tcBorders>
              <w:top w:val="nil"/>
              <w:left w:val="nil"/>
              <w:bottom w:val="single" w:sz="4" w:space="0" w:color="auto"/>
              <w:right w:val="single" w:sz="4" w:space="0" w:color="auto"/>
            </w:tcBorders>
            <w:shd w:val="clear" w:color="auto" w:fill="auto"/>
            <w:vAlign w:val="center"/>
            <w:hideMark/>
          </w:tcPr>
          <w:p w:rsidR="00194AD5" w:rsidRPr="00194AD5" w:rsidRDefault="00194AD5" w:rsidP="0013394F">
            <w:pPr>
              <w:spacing w:after="0" w:line="240" w:lineRule="auto"/>
              <w:rPr>
                <w:rFonts w:ascii="Calibri" w:eastAsia="Times New Roman" w:hAnsi="Calibri" w:cs="Calibri"/>
              </w:rPr>
            </w:pPr>
            <w:r w:rsidRPr="00194AD5">
              <w:rPr>
                <w:rFonts w:ascii="Calibri" w:eastAsia="Times New Roman" w:hAnsi="Calibri" w:cs="Calibri"/>
              </w:rPr>
              <w:t>Приказ УРТ ВО от 15.02.2019 № 6/15</w:t>
            </w:r>
            <w:r w:rsidR="0013394F">
              <w:rPr>
                <w:rFonts w:ascii="Calibri" w:eastAsia="Times New Roman" w:hAnsi="Calibri" w:cs="Calibri"/>
              </w:rPr>
              <w:t xml:space="preserve"> (в редакции приказов ДГРТ </w:t>
            </w:r>
            <w:proofErr w:type="gramStart"/>
            <w:r w:rsidR="0013394F">
              <w:rPr>
                <w:rFonts w:ascii="Calibri" w:eastAsia="Times New Roman" w:hAnsi="Calibri" w:cs="Calibri"/>
              </w:rPr>
              <w:t>ВО</w:t>
            </w:r>
            <w:proofErr w:type="gramEnd"/>
            <w:r w:rsidR="0013394F">
              <w:rPr>
                <w:rFonts w:ascii="Calibri" w:eastAsia="Times New Roman" w:hAnsi="Calibri" w:cs="Calibri"/>
              </w:rPr>
              <w:t xml:space="preserve"> от 20.12.2021     № 73/31)</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194AD5" w:rsidRDefault="0013394F" w:rsidP="00194AD5">
            <w:pPr>
              <w:spacing w:after="0" w:line="240" w:lineRule="auto"/>
              <w:jc w:val="right"/>
              <w:rPr>
                <w:rFonts w:ascii="Calibri" w:eastAsia="Times New Roman" w:hAnsi="Calibri" w:cs="Calibri"/>
              </w:rPr>
            </w:pPr>
            <w:r>
              <w:rPr>
                <w:rFonts w:ascii="Calibri" w:eastAsia="Times New Roman" w:hAnsi="Calibri" w:cs="Calibri"/>
              </w:rPr>
              <w:t>22,11</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194AD5" w:rsidRDefault="0013394F" w:rsidP="00194AD5">
            <w:pPr>
              <w:spacing w:after="0" w:line="240" w:lineRule="auto"/>
              <w:jc w:val="right"/>
              <w:rPr>
                <w:rFonts w:ascii="Calibri" w:eastAsia="Times New Roman" w:hAnsi="Calibri" w:cs="Calibri"/>
              </w:rPr>
            </w:pPr>
            <w:r>
              <w:rPr>
                <w:rFonts w:ascii="Calibri" w:eastAsia="Times New Roman" w:hAnsi="Calibri" w:cs="Calibri"/>
              </w:rPr>
              <w:t>2 300,27</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194AD5" w:rsidRDefault="0013394F" w:rsidP="00194AD5">
            <w:pPr>
              <w:spacing w:after="0" w:line="240" w:lineRule="auto"/>
              <w:jc w:val="right"/>
              <w:rPr>
                <w:rFonts w:ascii="Calibri" w:eastAsia="Times New Roman" w:hAnsi="Calibri" w:cs="Calibri"/>
              </w:rPr>
            </w:pPr>
            <w:r>
              <w:rPr>
                <w:rFonts w:ascii="Calibri" w:eastAsia="Times New Roman" w:hAnsi="Calibri" w:cs="Calibri"/>
              </w:rPr>
              <w:t>23,10</w:t>
            </w:r>
          </w:p>
        </w:tc>
        <w:tc>
          <w:tcPr>
            <w:tcW w:w="1260" w:type="dxa"/>
            <w:tcBorders>
              <w:top w:val="nil"/>
              <w:left w:val="nil"/>
              <w:bottom w:val="single" w:sz="4" w:space="0" w:color="auto"/>
              <w:right w:val="single" w:sz="4" w:space="0" w:color="auto"/>
            </w:tcBorders>
            <w:shd w:val="clear" w:color="auto" w:fill="auto"/>
            <w:noWrap/>
            <w:vAlign w:val="center"/>
            <w:hideMark/>
          </w:tcPr>
          <w:p w:rsidR="00194AD5" w:rsidRPr="00194AD5" w:rsidRDefault="0013394F" w:rsidP="00194AD5">
            <w:pPr>
              <w:spacing w:after="0" w:line="240" w:lineRule="auto"/>
              <w:jc w:val="right"/>
              <w:rPr>
                <w:rFonts w:ascii="Calibri" w:eastAsia="Times New Roman" w:hAnsi="Calibri" w:cs="Calibri"/>
              </w:rPr>
            </w:pPr>
            <w:r>
              <w:rPr>
                <w:rFonts w:ascii="Calibri" w:eastAsia="Times New Roman" w:hAnsi="Calibri" w:cs="Calibri"/>
              </w:rPr>
              <w:t>2 449,77</w:t>
            </w:r>
          </w:p>
        </w:tc>
        <w:tc>
          <w:tcPr>
            <w:tcW w:w="2020" w:type="dxa"/>
            <w:tcBorders>
              <w:top w:val="nil"/>
              <w:left w:val="nil"/>
              <w:bottom w:val="single" w:sz="4" w:space="0" w:color="auto"/>
              <w:right w:val="single" w:sz="4" w:space="0" w:color="auto"/>
            </w:tcBorders>
            <w:shd w:val="clear" w:color="auto" w:fill="auto"/>
            <w:vAlign w:val="center"/>
            <w:hideMark/>
          </w:tcPr>
          <w:p w:rsidR="00194AD5" w:rsidRPr="00194AD5" w:rsidRDefault="00194AD5" w:rsidP="0013394F">
            <w:pPr>
              <w:spacing w:after="0" w:line="240" w:lineRule="auto"/>
              <w:rPr>
                <w:rFonts w:ascii="Calibri" w:eastAsia="Times New Roman" w:hAnsi="Calibri" w:cs="Calibri"/>
              </w:rPr>
            </w:pPr>
            <w:r w:rsidRPr="00194AD5">
              <w:rPr>
                <w:rFonts w:ascii="Calibri" w:eastAsia="Times New Roman" w:hAnsi="Calibri" w:cs="Calibri"/>
              </w:rPr>
              <w:t>Приказ УРТ ВО от 15.02.2019 № 6/4</w:t>
            </w:r>
            <w:r w:rsidR="0013394F">
              <w:rPr>
                <w:rFonts w:ascii="Calibri" w:eastAsia="Times New Roman" w:hAnsi="Calibri" w:cs="Calibri"/>
              </w:rPr>
              <w:t xml:space="preserve"> (в редакции приказа ДГРТ </w:t>
            </w:r>
            <w:proofErr w:type="gramStart"/>
            <w:r w:rsidR="0013394F">
              <w:rPr>
                <w:rFonts w:ascii="Calibri" w:eastAsia="Times New Roman" w:hAnsi="Calibri" w:cs="Calibri"/>
              </w:rPr>
              <w:t>ВО</w:t>
            </w:r>
            <w:proofErr w:type="gramEnd"/>
            <w:r w:rsidR="0013394F">
              <w:rPr>
                <w:rFonts w:ascii="Calibri" w:eastAsia="Times New Roman" w:hAnsi="Calibri" w:cs="Calibri"/>
              </w:rPr>
              <w:t xml:space="preserve"> от 20.12.2021        № 73/16)</w:t>
            </w:r>
          </w:p>
        </w:tc>
        <w:tc>
          <w:tcPr>
            <w:tcW w:w="1500" w:type="dxa"/>
            <w:tcBorders>
              <w:top w:val="nil"/>
              <w:left w:val="nil"/>
              <w:bottom w:val="single" w:sz="4" w:space="0" w:color="auto"/>
              <w:right w:val="single" w:sz="4" w:space="0" w:color="auto"/>
            </w:tcBorders>
            <w:shd w:val="clear" w:color="auto" w:fill="auto"/>
            <w:noWrap/>
            <w:vAlign w:val="center"/>
            <w:hideMark/>
          </w:tcPr>
          <w:p w:rsidR="00194AD5" w:rsidRPr="00194AD5" w:rsidRDefault="0013394F" w:rsidP="00194AD5">
            <w:pPr>
              <w:spacing w:after="0" w:line="240" w:lineRule="auto"/>
              <w:jc w:val="right"/>
              <w:rPr>
                <w:rFonts w:ascii="Calibri" w:eastAsia="Times New Roman" w:hAnsi="Calibri" w:cs="Calibri"/>
              </w:rPr>
            </w:pPr>
            <w:r>
              <w:rPr>
                <w:rFonts w:ascii="Calibri" w:eastAsia="Times New Roman" w:hAnsi="Calibri" w:cs="Calibri"/>
              </w:rPr>
              <w:t>2 300,27</w:t>
            </w:r>
          </w:p>
        </w:tc>
        <w:tc>
          <w:tcPr>
            <w:tcW w:w="1520" w:type="dxa"/>
            <w:tcBorders>
              <w:top w:val="nil"/>
              <w:left w:val="nil"/>
              <w:bottom w:val="single" w:sz="4" w:space="0" w:color="auto"/>
              <w:right w:val="single" w:sz="4" w:space="0" w:color="auto"/>
            </w:tcBorders>
            <w:shd w:val="clear" w:color="auto" w:fill="auto"/>
            <w:noWrap/>
            <w:vAlign w:val="center"/>
            <w:hideMark/>
          </w:tcPr>
          <w:p w:rsidR="00194AD5" w:rsidRPr="00194AD5" w:rsidRDefault="0013394F" w:rsidP="00194AD5">
            <w:pPr>
              <w:spacing w:after="0" w:line="240" w:lineRule="auto"/>
              <w:jc w:val="right"/>
              <w:rPr>
                <w:rFonts w:ascii="Calibri" w:eastAsia="Times New Roman" w:hAnsi="Calibri" w:cs="Calibri"/>
              </w:rPr>
            </w:pPr>
            <w:r>
              <w:rPr>
                <w:rFonts w:ascii="Calibri" w:eastAsia="Times New Roman" w:hAnsi="Calibri" w:cs="Calibri"/>
              </w:rPr>
              <w:t>2 449,77</w:t>
            </w:r>
          </w:p>
        </w:tc>
      </w:tr>
      <w:tr w:rsidR="00194AD5" w:rsidRPr="00194AD5" w:rsidTr="0013394F">
        <w:trPr>
          <w:trHeight w:val="600"/>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AD5" w:rsidRPr="00194AD5" w:rsidRDefault="00194AD5" w:rsidP="00194AD5">
            <w:pPr>
              <w:spacing w:after="0" w:line="240" w:lineRule="auto"/>
              <w:rPr>
                <w:rFonts w:ascii="Calibri" w:eastAsia="Times New Roman" w:hAnsi="Calibri" w:cs="Calibri"/>
              </w:rPr>
            </w:pPr>
            <w:r w:rsidRPr="00194AD5">
              <w:rPr>
                <w:rFonts w:ascii="Calibri" w:eastAsia="Times New Roman" w:hAnsi="Calibri" w:cs="Calibri"/>
              </w:rPr>
              <w:lastRenderedPageBreak/>
              <w:t>Котельная по адресу: ул. Полякова, 13а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194AD5" w:rsidRPr="00194AD5" w:rsidRDefault="00194AD5" w:rsidP="0013394F">
            <w:pPr>
              <w:spacing w:after="0" w:line="240" w:lineRule="auto"/>
              <w:rPr>
                <w:rFonts w:ascii="Calibri" w:eastAsia="Times New Roman" w:hAnsi="Calibri" w:cs="Calibri"/>
              </w:rPr>
            </w:pPr>
            <w:r w:rsidRPr="00194AD5">
              <w:rPr>
                <w:rFonts w:ascii="Calibri" w:eastAsia="Times New Roman" w:hAnsi="Calibri" w:cs="Calibri"/>
              </w:rPr>
              <w:t>Приказ УРТ ВО от 15.02.2019 № 6/20</w:t>
            </w:r>
            <w:r w:rsidR="0013394F">
              <w:rPr>
                <w:rFonts w:ascii="Calibri" w:eastAsia="Times New Roman" w:hAnsi="Calibri" w:cs="Calibri"/>
              </w:rPr>
              <w:t xml:space="preserve"> (в редакции приказов ДГРТ </w:t>
            </w:r>
            <w:proofErr w:type="gramStart"/>
            <w:r w:rsidR="0013394F">
              <w:rPr>
                <w:rFonts w:ascii="Calibri" w:eastAsia="Times New Roman" w:hAnsi="Calibri" w:cs="Calibri"/>
              </w:rPr>
              <w:t>ВО</w:t>
            </w:r>
            <w:proofErr w:type="gramEnd"/>
            <w:r w:rsidR="0013394F">
              <w:rPr>
                <w:rFonts w:ascii="Calibri" w:eastAsia="Times New Roman" w:hAnsi="Calibri" w:cs="Calibri"/>
              </w:rPr>
              <w:t xml:space="preserve"> от 20.12.2021     № 73/36)</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94AD5" w:rsidRPr="00194AD5" w:rsidRDefault="00226052" w:rsidP="00194AD5">
            <w:pPr>
              <w:spacing w:after="0" w:line="240" w:lineRule="auto"/>
              <w:jc w:val="right"/>
              <w:rPr>
                <w:rFonts w:ascii="Calibri" w:eastAsia="Times New Roman" w:hAnsi="Calibri" w:cs="Calibri"/>
              </w:rPr>
            </w:pPr>
            <w:r>
              <w:rPr>
                <w:rFonts w:ascii="Calibri" w:eastAsia="Times New Roman" w:hAnsi="Calibri" w:cs="Calibri"/>
              </w:rPr>
              <w:t>22,21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94AD5" w:rsidRPr="00194AD5" w:rsidRDefault="00226052" w:rsidP="00194AD5">
            <w:pPr>
              <w:spacing w:after="0" w:line="240" w:lineRule="auto"/>
              <w:jc w:val="right"/>
              <w:rPr>
                <w:rFonts w:ascii="Calibri" w:eastAsia="Times New Roman" w:hAnsi="Calibri" w:cs="Calibri"/>
              </w:rPr>
            </w:pPr>
            <w:r>
              <w:rPr>
                <w:rFonts w:ascii="Calibri" w:eastAsia="Times New Roman" w:hAnsi="Calibri" w:cs="Calibri"/>
              </w:rPr>
              <w:t>2 138,68</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94AD5" w:rsidRPr="00194AD5" w:rsidRDefault="00226052" w:rsidP="00194AD5">
            <w:pPr>
              <w:spacing w:after="0" w:line="240" w:lineRule="auto"/>
              <w:jc w:val="right"/>
              <w:rPr>
                <w:rFonts w:ascii="Calibri" w:eastAsia="Times New Roman" w:hAnsi="Calibri" w:cs="Calibri"/>
              </w:rPr>
            </w:pPr>
            <w:r>
              <w:rPr>
                <w:rFonts w:ascii="Calibri" w:eastAsia="Times New Roman" w:hAnsi="Calibri" w:cs="Calibri"/>
              </w:rPr>
              <w:t>23,31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94AD5" w:rsidRPr="00194AD5" w:rsidRDefault="00226052" w:rsidP="00194AD5">
            <w:pPr>
              <w:spacing w:after="0" w:line="240" w:lineRule="auto"/>
              <w:jc w:val="right"/>
              <w:rPr>
                <w:rFonts w:ascii="Calibri" w:eastAsia="Times New Roman" w:hAnsi="Calibri" w:cs="Calibri"/>
              </w:rPr>
            </w:pPr>
            <w:r>
              <w:rPr>
                <w:rFonts w:ascii="Calibri" w:eastAsia="Times New Roman" w:hAnsi="Calibri" w:cs="Calibri"/>
              </w:rPr>
              <w:t>2 333,30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4AD5" w:rsidRPr="00194AD5" w:rsidRDefault="00194AD5" w:rsidP="00194AD5">
            <w:pPr>
              <w:spacing w:after="0" w:line="240" w:lineRule="auto"/>
              <w:jc w:val="center"/>
              <w:rPr>
                <w:rFonts w:ascii="Calibri" w:eastAsia="Times New Roman" w:hAnsi="Calibri" w:cs="Calibri"/>
              </w:rPr>
            </w:pPr>
            <w:r w:rsidRPr="00194AD5">
              <w:rPr>
                <w:rFonts w:ascii="Calibri" w:eastAsia="Times New Roman" w:hAnsi="Calibri" w:cs="Calibri"/>
              </w:rPr>
              <w:t>-</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194AD5" w:rsidRPr="00194AD5" w:rsidRDefault="00194AD5" w:rsidP="00194AD5">
            <w:pPr>
              <w:spacing w:after="0" w:line="240" w:lineRule="auto"/>
              <w:jc w:val="right"/>
              <w:rPr>
                <w:rFonts w:ascii="Calibri" w:eastAsia="Times New Roman" w:hAnsi="Calibri" w:cs="Calibri"/>
              </w:rPr>
            </w:pPr>
            <w:r w:rsidRPr="00194AD5">
              <w:rPr>
                <w:rFonts w:ascii="Calibri" w:eastAsia="Times New Roman" w:hAnsi="Calibri" w:cs="Calibri"/>
              </w:rPr>
              <w:t>-</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194AD5" w:rsidRPr="00194AD5" w:rsidRDefault="00194AD5" w:rsidP="00194AD5">
            <w:pPr>
              <w:spacing w:after="0" w:line="240" w:lineRule="auto"/>
              <w:jc w:val="right"/>
              <w:rPr>
                <w:rFonts w:ascii="Calibri" w:eastAsia="Times New Roman" w:hAnsi="Calibri" w:cs="Calibri"/>
              </w:rPr>
            </w:pPr>
            <w:r w:rsidRPr="00194AD5">
              <w:rPr>
                <w:rFonts w:ascii="Calibri" w:eastAsia="Times New Roman" w:hAnsi="Calibri" w:cs="Calibri"/>
              </w:rPr>
              <w:t>-</w:t>
            </w:r>
          </w:p>
        </w:tc>
      </w:tr>
    </w:tbl>
    <w:p w:rsidR="00194AD5" w:rsidRDefault="00194AD5" w:rsidP="00F63F2E"/>
    <w:p w:rsidR="00D96DCA" w:rsidRPr="00D96DCA" w:rsidRDefault="00D96DCA" w:rsidP="00D96DCA">
      <w:pPr>
        <w:jc w:val="right"/>
        <w:rPr>
          <w:rFonts w:ascii="Arial" w:hAnsi="Arial" w:cs="Arial"/>
          <w:color w:val="000000"/>
        </w:rPr>
      </w:pPr>
      <w:r w:rsidRPr="00D96DCA">
        <w:rPr>
          <w:rFonts w:ascii="Arial" w:hAnsi="Arial" w:cs="Arial"/>
          <w:color w:val="000000"/>
        </w:rPr>
        <w:t xml:space="preserve">Форма 4.7 к приказу ФАС России </w:t>
      </w:r>
    </w:p>
    <w:p w:rsidR="00D96DCA" w:rsidRPr="00D96DCA" w:rsidRDefault="00D96DCA" w:rsidP="00D96DCA">
      <w:pPr>
        <w:jc w:val="right"/>
        <w:rPr>
          <w:rFonts w:ascii="Arial" w:hAnsi="Arial" w:cs="Arial"/>
          <w:color w:val="000000"/>
        </w:rPr>
      </w:pPr>
      <w:r w:rsidRPr="00D96DCA">
        <w:rPr>
          <w:rFonts w:ascii="Arial" w:hAnsi="Arial" w:cs="Arial"/>
          <w:color w:val="000000"/>
        </w:rPr>
        <w:t>от 13.09.2018 № 1288/18</w:t>
      </w:r>
    </w:p>
    <w:p w:rsidR="00D96DCA" w:rsidRPr="00D96DCA" w:rsidRDefault="00D96DCA" w:rsidP="00D96DCA">
      <w:pPr>
        <w:jc w:val="right"/>
        <w:rPr>
          <w:rFonts w:ascii="Arial" w:hAnsi="Arial" w:cs="Arial"/>
          <w:color w:val="000000"/>
        </w:rPr>
      </w:pPr>
    </w:p>
    <w:p w:rsidR="00D96DCA" w:rsidRPr="00D96DCA" w:rsidRDefault="00D96DCA" w:rsidP="00D96DCA">
      <w:pPr>
        <w:widowControl w:val="0"/>
        <w:autoSpaceDE w:val="0"/>
        <w:autoSpaceDN w:val="0"/>
        <w:jc w:val="center"/>
        <w:outlineLvl w:val="2"/>
        <w:rPr>
          <w:rFonts w:ascii="Arial" w:hAnsi="Arial" w:cs="Arial"/>
          <w:b/>
        </w:rPr>
      </w:pPr>
      <w:r w:rsidRPr="00D96DCA">
        <w:rPr>
          <w:rFonts w:ascii="Arial" w:hAnsi="Arial" w:cs="Arial"/>
          <w:b/>
        </w:rPr>
        <w:t>Форма 4.7 Информация об условиях, на которых осуществляется поставка товаров и (или) оказание услуг в системе теплоснабжения филиала ПАО «</w:t>
      </w:r>
      <w:proofErr w:type="spellStart"/>
      <w:r w:rsidRPr="00D96DCA">
        <w:rPr>
          <w:rFonts w:ascii="Arial" w:hAnsi="Arial" w:cs="Arial"/>
          <w:b/>
        </w:rPr>
        <w:t>Квадра</w:t>
      </w:r>
      <w:proofErr w:type="spellEnd"/>
      <w:r w:rsidRPr="00D96DCA">
        <w:rPr>
          <w:rFonts w:ascii="Arial" w:hAnsi="Arial" w:cs="Arial"/>
          <w:b/>
        </w:rPr>
        <w:t xml:space="preserve">» - «Воронежская генерация». </w:t>
      </w:r>
    </w:p>
    <w:p w:rsidR="00D96DCA" w:rsidRPr="00D96DCA" w:rsidRDefault="00D96DCA" w:rsidP="00D96DCA">
      <w:pPr>
        <w:widowControl w:val="0"/>
        <w:autoSpaceDE w:val="0"/>
        <w:autoSpaceDN w:val="0"/>
        <w:jc w:val="center"/>
        <w:outlineLvl w:val="2"/>
        <w:rPr>
          <w:rFonts w:ascii="Arial" w:hAnsi="Arial" w:cs="Arial"/>
          <w:b/>
        </w:rPr>
      </w:pPr>
    </w:p>
    <w:tbl>
      <w:tblPr>
        <w:tblW w:w="9598"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7"/>
        <w:gridCol w:w="6980"/>
        <w:gridCol w:w="1701"/>
      </w:tblGrid>
      <w:tr w:rsidR="00D96DCA" w:rsidRPr="00D96DCA" w:rsidTr="002D4D21">
        <w:trPr>
          <w:jc w:val="center"/>
        </w:trPr>
        <w:tc>
          <w:tcPr>
            <w:tcW w:w="917" w:type="dxa"/>
          </w:tcPr>
          <w:p w:rsidR="00D96DCA" w:rsidRPr="00D96DCA" w:rsidRDefault="00D96DCA" w:rsidP="00D96DCA">
            <w:pPr>
              <w:widowControl w:val="0"/>
              <w:autoSpaceDE w:val="0"/>
              <w:autoSpaceDN w:val="0"/>
              <w:jc w:val="center"/>
              <w:rPr>
                <w:rFonts w:ascii="Arial" w:hAnsi="Arial" w:cs="Arial"/>
              </w:rPr>
            </w:pPr>
            <w:r w:rsidRPr="00D96DCA">
              <w:rPr>
                <w:rFonts w:ascii="Arial" w:hAnsi="Arial" w:cs="Arial"/>
              </w:rPr>
              <w:t xml:space="preserve">N </w:t>
            </w:r>
            <w:proofErr w:type="gramStart"/>
            <w:r w:rsidRPr="00D96DCA">
              <w:rPr>
                <w:rFonts w:ascii="Arial" w:hAnsi="Arial" w:cs="Arial"/>
              </w:rPr>
              <w:t>п</w:t>
            </w:r>
            <w:proofErr w:type="gramEnd"/>
            <w:r w:rsidRPr="00D96DCA">
              <w:rPr>
                <w:rFonts w:ascii="Arial" w:hAnsi="Arial" w:cs="Arial"/>
              </w:rPr>
              <w:t>/п</w:t>
            </w:r>
          </w:p>
        </w:tc>
        <w:tc>
          <w:tcPr>
            <w:tcW w:w="6980" w:type="dxa"/>
          </w:tcPr>
          <w:p w:rsidR="00D96DCA" w:rsidRPr="00D96DCA" w:rsidRDefault="00D96DCA" w:rsidP="00D96DCA">
            <w:pPr>
              <w:widowControl w:val="0"/>
              <w:autoSpaceDE w:val="0"/>
              <w:autoSpaceDN w:val="0"/>
              <w:jc w:val="center"/>
              <w:rPr>
                <w:rFonts w:ascii="Arial" w:hAnsi="Arial" w:cs="Arial"/>
              </w:rPr>
            </w:pPr>
            <w:r w:rsidRPr="00D96DCA">
              <w:rPr>
                <w:rFonts w:ascii="Arial" w:hAnsi="Arial" w:cs="Arial"/>
              </w:rPr>
              <w:t>Наименование параметра</w:t>
            </w:r>
          </w:p>
        </w:tc>
        <w:tc>
          <w:tcPr>
            <w:tcW w:w="1701" w:type="dxa"/>
          </w:tcPr>
          <w:p w:rsidR="00D96DCA" w:rsidRPr="00D96DCA" w:rsidRDefault="00D96DCA" w:rsidP="00D96DCA">
            <w:pPr>
              <w:widowControl w:val="0"/>
              <w:autoSpaceDE w:val="0"/>
              <w:autoSpaceDN w:val="0"/>
              <w:jc w:val="center"/>
              <w:rPr>
                <w:rFonts w:ascii="Arial" w:hAnsi="Arial" w:cs="Arial"/>
              </w:rPr>
            </w:pPr>
            <w:r w:rsidRPr="00D96DCA">
              <w:rPr>
                <w:rFonts w:ascii="Arial" w:hAnsi="Arial" w:cs="Arial"/>
              </w:rPr>
              <w:t>Ссылка на документ</w:t>
            </w:r>
          </w:p>
        </w:tc>
      </w:tr>
      <w:tr w:rsidR="00D96DCA" w:rsidRPr="00D96DCA" w:rsidTr="002D4D21">
        <w:trPr>
          <w:jc w:val="center"/>
        </w:trPr>
        <w:tc>
          <w:tcPr>
            <w:tcW w:w="917" w:type="dxa"/>
            <w:vAlign w:val="center"/>
          </w:tcPr>
          <w:p w:rsidR="00D96DCA" w:rsidRPr="00D96DCA" w:rsidRDefault="00D96DCA" w:rsidP="00D96DCA">
            <w:pPr>
              <w:widowControl w:val="0"/>
              <w:autoSpaceDE w:val="0"/>
              <w:autoSpaceDN w:val="0"/>
              <w:jc w:val="center"/>
              <w:rPr>
                <w:rFonts w:ascii="Arial" w:hAnsi="Arial" w:cs="Arial"/>
              </w:rPr>
            </w:pPr>
            <w:r w:rsidRPr="00D96DCA">
              <w:rPr>
                <w:rFonts w:ascii="Arial" w:hAnsi="Arial" w:cs="Arial"/>
              </w:rPr>
              <w:t>1</w:t>
            </w:r>
          </w:p>
        </w:tc>
        <w:tc>
          <w:tcPr>
            <w:tcW w:w="6980" w:type="dxa"/>
          </w:tcPr>
          <w:p w:rsidR="00D96DCA" w:rsidRPr="00D96DCA" w:rsidRDefault="00D96DCA" w:rsidP="00D96DCA">
            <w:pPr>
              <w:widowControl w:val="0"/>
              <w:autoSpaceDE w:val="0"/>
              <w:autoSpaceDN w:val="0"/>
              <w:rPr>
                <w:rFonts w:ascii="Arial" w:hAnsi="Arial" w:cs="Arial"/>
              </w:rPr>
            </w:pPr>
            <w:r w:rsidRPr="00D96DCA">
              <w:rPr>
                <w:rFonts w:ascii="Arial" w:hAnsi="Arial" w:cs="Arial"/>
              </w:rPr>
              <w:t>Сведения об условиях публичных договоров поставок товаров, оказания услуг, в том числе договоров о подключении к системе теплоснабжения</w:t>
            </w:r>
          </w:p>
        </w:tc>
        <w:tc>
          <w:tcPr>
            <w:tcW w:w="1701" w:type="dxa"/>
            <w:vAlign w:val="center"/>
          </w:tcPr>
          <w:p w:rsidR="00D96DCA" w:rsidRPr="00D96DCA" w:rsidRDefault="00D96DCA" w:rsidP="00D96DCA">
            <w:pPr>
              <w:widowControl w:val="0"/>
              <w:autoSpaceDE w:val="0"/>
              <w:autoSpaceDN w:val="0"/>
              <w:jc w:val="center"/>
              <w:rPr>
                <w:rFonts w:ascii="Arial" w:hAnsi="Arial" w:cs="Arial"/>
              </w:rPr>
            </w:pPr>
            <w:r w:rsidRPr="00D96DCA">
              <w:rPr>
                <w:rFonts w:ascii="Arial" w:hAnsi="Arial" w:cs="Arial"/>
              </w:rPr>
              <w:t>x</w:t>
            </w:r>
          </w:p>
        </w:tc>
      </w:tr>
      <w:tr w:rsidR="00D96DCA" w:rsidRPr="00D96DCA" w:rsidTr="002D4D21">
        <w:trPr>
          <w:jc w:val="center"/>
        </w:trPr>
        <w:tc>
          <w:tcPr>
            <w:tcW w:w="917" w:type="dxa"/>
            <w:vAlign w:val="center"/>
          </w:tcPr>
          <w:p w:rsidR="00D96DCA" w:rsidRPr="00D96DCA" w:rsidRDefault="00D96DCA" w:rsidP="00D96DCA">
            <w:pPr>
              <w:widowControl w:val="0"/>
              <w:autoSpaceDE w:val="0"/>
              <w:autoSpaceDN w:val="0"/>
              <w:jc w:val="center"/>
              <w:rPr>
                <w:rFonts w:ascii="Arial" w:hAnsi="Arial" w:cs="Arial"/>
              </w:rPr>
            </w:pPr>
            <w:r w:rsidRPr="00D96DCA">
              <w:rPr>
                <w:rFonts w:ascii="Arial" w:hAnsi="Arial" w:cs="Arial"/>
              </w:rPr>
              <w:t>1.1</w:t>
            </w:r>
          </w:p>
        </w:tc>
        <w:tc>
          <w:tcPr>
            <w:tcW w:w="6980" w:type="dxa"/>
          </w:tcPr>
          <w:p w:rsidR="00D96DCA" w:rsidRPr="00D96DCA" w:rsidRDefault="00D96DCA" w:rsidP="00D96DCA">
            <w:pPr>
              <w:widowControl w:val="0"/>
              <w:autoSpaceDE w:val="0"/>
              <w:autoSpaceDN w:val="0"/>
              <w:ind w:left="283"/>
              <w:rPr>
                <w:rFonts w:ascii="Arial" w:hAnsi="Arial" w:cs="Arial"/>
              </w:rPr>
            </w:pPr>
            <w:r w:rsidRPr="00D96DCA">
              <w:rPr>
                <w:rFonts w:ascii="Arial" w:hAnsi="Arial" w:cs="Arial"/>
              </w:rPr>
              <w:t>- форма публичного договора поставки товаров, оказания услуг</w:t>
            </w:r>
          </w:p>
        </w:tc>
        <w:tc>
          <w:tcPr>
            <w:tcW w:w="1701" w:type="dxa"/>
            <w:vAlign w:val="center"/>
          </w:tcPr>
          <w:p w:rsidR="00D96DCA" w:rsidRPr="00D96DCA" w:rsidRDefault="00D96DCA" w:rsidP="00D96DCA">
            <w:pPr>
              <w:widowControl w:val="0"/>
              <w:autoSpaceDE w:val="0"/>
              <w:autoSpaceDN w:val="0"/>
              <w:jc w:val="center"/>
              <w:rPr>
                <w:rFonts w:ascii="Arial" w:hAnsi="Arial" w:cs="Arial"/>
              </w:rPr>
            </w:pPr>
            <w:r w:rsidRPr="00D96DCA">
              <w:rPr>
                <w:rFonts w:ascii="Arial" w:hAnsi="Arial" w:cs="Arial"/>
              </w:rPr>
              <w:t>x</w:t>
            </w:r>
          </w:p>
        </w:tc>
      </w:tr>
      <w:tr w:rsidR="00D96DCA" w:rsidRPr="00D96DCA" w:rsidTr="002D4D21">
        <w:trPr>
          <w:jc w:val="center"/>
        </w:trPr>
        <w:tc>
          <w:tcPr>
            <w:tcW w:w="917" w:type="dxa"/>
            <w:vAlign w:val="center"/>
          </w:tcPr>
          <w:p w:rsidR="00D96DCA" w:rsidRPr="00D96DCA" w:rsidRDefault="00D96DCA" w:rsidP="00D96DCA">
            <w:pPr>
              <w:widowControl w:val="0"/>
              <w:autoSpaceDE w:val="0"/>
              <w:autoSpaceDN w:val="0"/>
              <w:jc w:val="center"/>
              <w:rPr>
                <w:rFonts w:ascii="Arial" w:hAnsi="Arial" w:cs="Arial"/>
              </w:rPr>
            </w:pPr>
            <w:r w:rsidRPr="00D96DCA">
              <w:rPr>
                <w:rFonts w:ascii="Arial" w:hAnsi="Arial" w:cs="Arial"/>
              </w:rPr>
              <w:t>1.1.1</w:t>
            </w:r>
          </w:p>
        </w:tc>
        <w:tc>
          <w:tcPr>
            <w:tcW w:w="6980" w:type="dxa"/>
          </w:tcPr>
          <w:p w:rsidR="00D96DCA" w:rsidRPr="00D96DCA" w:rsidRDefault="00D96DCA" w:rsidP="00D96DCA">
            <w:pPr>
              <w:widowControl w:val="0"/>
              <w:autoSpaceDE w:val="0"/>
              <w:autoSpaceDN w:val="0"/>
              <w:ind w:left="283"/>
              <w:rPr>
                <w:rFonts w:ascii="Arial" w:hAnsi="Arial" w:cs="Arial"/>
              </w:rPr>
            </w:pPr>
            <w:r w:rsidRPr="00D96DCA">
              <w:rPr>
                <w:rFonts w:ascii="Arial" w:hAnsi="Arial" w:cs="Arial"/>
              </w:rPr>
              <w:t>- описание формы публичного договора</w:t>
            </w:r>
          </w:p>
        </w:tc>
        <w:tc>
          <w:tcPr>
            <w:tcW w:w="1701" w:type="dxa"/>
            <w:vAlign w:val="center"/>
          </w:tcPr>
          <w:p w:rsidR="00D96DCA" w:rsidRPr="00D96DCA" w:rsidRDefault="00D96DCA" w:rsidP="00D96DCA">
            <w:pPr>
              <w:widowControl w:val="0"/>
              <w:autoSpaceDE w:val="0"/>
              <w:autoSpaceDN w:val="0"/>
              <w:rPr>
                <w:rFonts w:ascii="Arial" w:hAnsi="Arial" w:cs="Arial"/>
              </w:rPr>
            </w:pPr>
            <w:r w:rsidRPr="00D96DCA">
              <w:rPr>
                <w:rFonts w:ascii="Arial" w:hAnsi="Arial" w:cs="Arial"/>
              </w:rPr>
              <w:t>см. приложение</w:t>
            </w:r>
          </w:p>
        </w:tc>
      </w:tr>
      <w:tr w:rsidR="00D96DCA" w:rsidRPr="00D96DCA" w:rsidTr="002D4D21">
        <w:trPr>
          <w:jc w:val="center"/>
        </w:trPr>
        <w:tc>
          <w:tcPr>
            <w:tcW w:w="917" w:type="dxa"/>
            <w:vAlign w:val="center"/>
          </w:tcPr>
          <w:p w:rsidR="00D96DCA" w:rsidRPr="00D96DCA" w:rsidRDefault="00D96DCA" w:rsidP="00D96DCA">
            <w:pPr>
              <w:widowControl w:val="0"/>
              <w:autoSpaceDE w:val="0"/>
              <w:autoSpaceDN w:val="0"/>
              <w:jc w:val="center"/>
              <w:rPr>
                <w:rFonts w:ascii="Arial" w:hAnsi="Arial" w:cs="Arial"/>
              </w:rPr>
            </w:pPr>
            <w:r w:rsidRPr="00D96DCA">
              <w:rPr>
                <w:rFonts w:ascii="Arial" w:hAnsi="Arial" w:cs="Arial"/>
              </w:rPr>
              <w:t>1.2</w:t>
            </w:r>
          </w:p>
        </w:tc>
        <w:tc>
          <w:tcPr>
            <w:tcW w:w="6980" w:type="dxa"/>
          </w:tcPr>
          <w:p w:rsidR="00D96DCA" w:rsidRPr="00D96DCA" w:rsidRDefault="00D96DCA" w:rsidP="00D96DCA">
            <w:pPr>
              <w:widowControl w:val="0"/>
              <w:autoSpaceDE w:val="0"/>
              <w:autoSpaceDN w:val="0"/>
              <w:ind w:left="283"/>
              <w:rPr>
                <w:rFonts w:ascii="Arial" w:hAnsi="Arial" w:cs="Arial"/>
              </w:rPr>
            </w:pPr>
            <w:r w:rsidRPr="00D96DCA">
              <w:rPr>
                <w:rFonts w:ascii="Arial" w:hAnsi="Arial" w:cs="Arial"/>
              </w:rPr>
              <w:t>- договор о подключении к системе теплоснабжения</w:t>
            </w:r>
          </w:p>
        </w:tc>
        <w:tc>
          <w:tcPr>
            <w:tcW w:w="1701" w:type="dxa"/>
            <w:vAlign w:val="center"/>
          </w:tcPr>
          <w:p w:rsidR="00D96DCA" w:rsidRPr="00D96DCA" w:rsidRDefault="00D96DCA" w:rsidP="00D96DCA">
            <w:pPr>
              <w:widowControl w:val="0"/>
              <w:autoSpaceDE w:val="0"/>
              <w:autoSpaceDN w:val="0"/>
              <w:jc w:val="center"/>
              <w:rPr>
                <w:rFonts w:ascii="Arial" w:hAnsi="Arial" w:cs="Arial"/>
              </w:rPr>
            </w:pPr>
            <w:r w:rsidRPr="00D96DCA">
              <w:rPr>
                <w:rFonts w:ascii="Arial" w:hAnsi="Arial" w:cs="Arial"/>
              </w:rPr>
              <w:t>x</w:t>
            </w:r>
          </w:p>
        </w:tc>
      </w:tr>
      <w:tr w:rsidR="00D96DCA" w:rsidRPr="00D96DCA" w:rsidTr="002D4D21">
        <w:trPr>
          <w:trHeight w:val="516"/>
          <w:jc w:val="center"/>
        </w:trPr>
        <w:tc>
          <w:tcPr>
            <w:tcW w:w="917" w:type="dxa"/>
            <w:vAlign w:val="center"/>
          </w:tcPr>
          <w:p w:rsidR="00D96DCA" w:rsidRPr="00D96DCA" w:rsidRDefault="00D96DCA" w:rsidP="00D96DCA">
            <w:pPr>
              <w:widowControl w:val="0"/>
              <w:autoSpaceDE w:val="0"/>
              <w:autoSpaceDN w:val="0"/>
              <w:jc w:val="center"/>
              <w:rPr>
                <w:rFonts w:ascii="Arial" w:hAnsi="Arial" w:cs="Arial"/>
              </w:rPr>
            </w:pPr>
            <w:r w:rsidRPr="00D96DCA">
              <w:rPr>
                <w:rFonts w:ascii="Arial" w:hAnsi="Arial" w:cs="Arial"/>
              </w:rPr>
              <w:t>1.2.1</w:t>
            </w:r>
          </w:p>
        </w:tc>
        <w:tc>
          <w:tcPr>
            <w:tcW w:w="6980" w:type="dxa"/>
            <w:vAlign w:val="center"/>
          </w:tcPr>
          <w:p w:rsidR="00D96DCA" w:rsidRPr="00D96DCA" w:rsidRDefault="00D96DCA" w:rsidP="00D96DCA">
            <w:pPr>
              <w:widowControl w:val="0"/>
              <w:autoSpaceDE w:val="0"/>
              <w:autoSpaceDN w:val="0"/>
              <w:ind w:left="283"/>
              <w:rPr>
                <w:rFonts w:ascii="Arial" w:hAnsi="Arial" w:cs="Arial"/>
              </w:rPr>
            </w:pPr>
            <w:r w:rsidRPr="00D96DCA">
              <w:rPr>
                <w:rFonts w:ascii="Arial" w:hAnsi="Arial" w:cs="Arial"/>
              </w:rPr>
              <w:t>- описание договора о подключении</w:t>
            </w:r>
          </w:p>
        </w:tc>
        <w:tc>
          <w:tcPr>
            <w:tcW w:w="1701" w:type="dxa"/>
            <w:vAlign w:val="center"/>
          </w:tcPr>
          <w:p w:rsidR="00D96DCA" w:rsidRPr="00D96DCA" w:rsidRDefault="00D96DCA" w:rsidP="00D96DCA">
            <w:pPr>
              <w:widowControl w:val="0"/>
              <w:autoSpaceDE w:val="0"/>
              <w:autoSpaceDN w:val="0"/>
              <w:rPr>
                <w:rFonts w:ascii="Arial" w:hAnsi="Arial" w:cs="Arial"/>
              </w:rPr>
            </w:pPr>
            <w:r w:rsidRPr="00D96DCA">
              <w:rPr>
                <w:rFonts w:ascii="Arial" w:hAnsi="Arial" w:cs="Arial"/>
              </w:rPr>
              <w:t xml:space="preserve">см. </w:t>
            </w:r>
            <w:r w:rsidRPr="00D96DCA">
              <w:rPr>
                <w:rFonts w:ascii="Arial" w:hAnsi="Arial" w:cs="Arial"/>
              </w:rPr>
              <w:lastRenderedPageBreak/>
              <w:t>приложение</w:t>
            </w:r>
          </w:p>
        </w:tc>
      </w:tr>
    </w:tbl>
    <w:p w:rsidR="00D96DCA" w:rsidRPr="00D96DCA" w:rsidRDefault="00D96DCA" w:rsidP="00D96DCA">
      <w:pPr>
        <w:autoSpaceDE w:val="0"/>
        <w:autoSpaceDN w:val="0"/>
        <w:adjustRightInd w:val="0"/>
        <w:jc w:val="center"/>
        <w:rPr>
          <w:rFonts w:ascii="Arial" w:hAnsi="Arial" w:cs="Arial"/>
          <w:b/>
        </w:rPr>
      </w:pPr>
    </w:p>
    <w:p w:rsidR="00D96DCA" w:rsidRPr="00D96DCA" w:rsidRDefault="00D96DCA" w:rsidP="00D96DCA">
      <w:pPr>
        <w:autoSpaceDE w:val="0"/>
        <w:autoSpaceDN w:val="0"/>
        <w:adjustRightInd w:val="0"/>
        <w:jc w:val="center"/>
        <w:rPr>
          <w:rFonts w:ascii="Arial" w:hAnsi="Arial" w:cs="Arial"/>
          <w:b/>
        </w:rPr>
      </w:pPr>
      <w:r w:rsidRPr="00D96DCA">
        <w:rPr>
          <w:rFonts w:ascii="Arial" w:hAnsi="Arial" w:cs="Arial"/>
          <w:b/>
        </w:rPr>
        <w:t>Информация об условиях, на которых осуществляется поставка тепловой энергии и (или) теплоносителя в системе теплоснабжения и (или) горячей воды в закрытой системе теплоснабжения филиала ПАО «</w:t>
      </w:r>
      <w:proofErr w:type="spellStart"/>
      <w:r w:rsidRPr="00D96DCA">
        <w:rPr>
          <w:rFonts w:ascii="Arial" w:hAnsi="Arial" w:cs="Arial"/>
          <w:b/>
        </w:rPr>
        <w:t>Квадра</w:t>
      </w:r>
      <w:proofErr w:type="spellEnd"/>
      <w:r w:rsidRPr="00D96DCA">
        <w:rPr>
          <w:rFonts w:ascii="Arial" w:hAnsi="Arial" w:cs="Arial"/>
          <w:b/>
        </w:rPr>
        <w:t>» - «Воронежская генерация»</w:t>
      </w:r>
    </w:p>
    <w:p w:rsidR="00D96DCA" w:rsidRPr="00D96DCA" w:rsidRDefault="00D96DCA" w:rsidP="00D96DCA">
      <w:pPr>
        <w:autoSpaceDE w:val="0"/>
        <w:autoSpaceDN w:val="0"/>
        <w:adjustRightInd w:val="0"/>
        <w:jc w:val="center"/>
        <w:rPr>
          <w:rFonts w:ascii="Arial" w:hAnsi="Arial" w:cs="Arial"/>
          <w:b/>
        </w:rPr>
      </w:pPr>
    </w:p>
    <w:p w:rsidR="00D96DCA" w:rsidRPr="00D96DCA" w:rsidRDefault="00D96DCA" w:rsidP="00D96DCA">
      <w:pPr>
        <w:widowControl w:val="0"/>
        <w:ind w:firstLine="709"/>
        <w:jc w:val="both"/>
        <w:rPr>
          <w:rFonts w:ascii="Arial" w:hAnsi="Arial" w:cs="Arial"/>
        </w:rPr>
      </w:pPr>
      <w:r w:rsidRPr="00D96DCA">
        <w:rPr>
          <w:rFonts w:ascii="Arial" w:hAnsi="Arial" w:cs="Arial"/>
        </w:rPr>
        <w:t>Поставка тепловой энергии и (или) теплоносителя и (или)  горячей воды потребителям осуществляется на основании публичных договоров теплоснабжения (водоснабжения), заключенных</w:t>
      </w:r>
      <w:proofErr w:type="gramStart"/>
      <w:r w:rsidRPr="00D96DCA">
        <w:rPr>
          <w:rFonts w:ascii="Arial" w:hAnsi="Arial" w:cs="Arial"/>
        </w:rPr>
        <w:t xml:space="preserve"> .</w:t>
      </w:r>
      <w:proofErr w:type="gramEnd"/>
      <w:r w:rsidRPr="00D96DCA">
        <w:rPr>
          <w:rFonts w:ascii="Arial" w:hAnsi="Arial" w:cs="Arial"/>
        </w:rPr>
        <w:t>с учетом требований Федерального закона « О теплоснабжении» от 27.07.2010 № 190-ФЗ и Постановления Правительства Российской Федерации от 29 июля 2013 № 642.</w:t>
      </w:r>
    </w:p>
    <w:p w:rsidR="00D96DCA" w:rsidRPr="00D96DCA" w:rsidRDefault="00D96DCA" w:rsidP="00D96DCA">
      <w:pPr>
        <w:autoSpaceDE w:val="0"/>
        <w:autoSpaceDN w:val="0"/>
        <w:adjustRightInd w:val="0"/>
        <w:ind w:firstLine="709"/>
        <w:jc w:val="both"/>
        <w:rPr>
          <w:rFonts w:ascii="Arial" w:hAnsi="Arial" w:cs="Arial"/>
        </w:rPr>
      </w:pPr>
      <w:proofErr w:type="gramStart"/>
      <w:r w:rsidRPr="00D96DCA">
        <w:rPr>
          <w:rFonts w:ascii="Arial" w:hAnsi="Arial" w:cs="Arial"/>
        </w:rPr>
        <w:t>Предметом договора теплоснабжения (водоснабжения) является обязанность теплоснабжающей организации подавать абоненту (потребителю) через присоединенную сеть тепловую энергию и (или) теплоноситель и (или) горячую воду установленного качества в объеме, определенном договором теплоснабжения (водоснабжения), а абонента - оплачивать в сроки, порядке и размере, которые определены договором теплоснабжения (горячего водоснабжения) принятую тепловую энергию и (или) теплоноситель и (или) горячую воду, а также соблюдать предусмотренный договором</w:t>
      </w:r>
      <w:proofErr w:type="gramEnd"/>
      <w:r w:rsidRPr="00D96DCA">
        <w:rPr>
          <w:rFonts w:ascii="Arial" w:hAnsi="Arial" w:cs="Arial"/>
        </w:rPr>
        <w:t xml:space="preserve"> </w:t>
      </w:r>
      <w:proofErr w:type="gramStart"/>
      <w:r w:rsidRPr="00D96DCA">
        <w:rPr>
          <w:rFonts w:ascii="Arial" w:hAnsi="Arial" w:cs="Arial"/>
        </w:rPr>
        <w:t>режим потребления тепловой энергии и (или) теплоноситель и (или) горячей воды, обеспечивать безопасность эксплуатации находящихся в его ведении тепловых сетей и (или) объектов централизованных систем горячего водоснабжения и исправность используемых им приборов и оборудования, связанных с потреблением тепловой энергии и (или) теплоносителя и (или) горячей воды, а так же возвращать теплоноситель с качественными параметрами, предусмотренными договором.</w:t>
      </w:r>
      <w:proofErr w:type="gramEnd"/>
    </w:p>
    <w:p w:rsidR="00D96DCA" w:rsidRPr="00D96DCA" w:rsidRDefault="00D96DCA" w:rsidP="00D96DCA">
      <w:pPr>
        <w:autoSpaceDE w:val="0"/>
        <w:autoSpaceDN w:val="0"/>
        <w:adjustRightInd w:val="0"/>
        <w:ind w:firstLine="709"/>
        <w:jc w:val="both"/>
        <w:rPr>
          <w:rFonts w:ascii="Arial" w:hAnsi="Arial" w:cs="Arial"/>
        </w:rPr>
      </w:pPr>
    </w:p>
    <w:p w:rsidR="00D96DCA" w:rsidRPr="00D96DCA" w:rsidRDefault="00D96DCA" w:rsidP="00D96DCA">
      <w:pPr>
        <w:spacing w:before="120" w:after="120"/>
        <w:ind w:firstLine="709"/>
        <w:jc w:val="center"/>
        <w:rPr>
          <w:rFonts w:ascii="Arial" w:hAnsi="Arial" w:cs="Arial"/>
          <w:b/>
        </w:rPr>
      </w:pPr>
      <w:r w:rsidRPr="00D96DCA">
        <w:rPr>
          <w:rFonts w:ascii="Arial" w:hAnsi="Arial" w:cs="Arial"/>
          <w:b/>
        </w:rPr>
        <w:t>Существенные условия договора теплоснабжения (водоснабжения):</w:t>
      </w:r>
    </w:p>
    <w:p w:rsidR="00D96DCA" w:rsidRPr="00D96DCA" w:rsidRDefault="00D96DCA" w:rsidP="00D96DCA">
      <w:pPr>
        <w:numPr>
          <w:ilvl w:val="0"/>
          <w:numId w:val="1"/>
        </w:numPr>
        <w:autoSpaceDE w:val="0"/>
        <w:autoSpaceDN w:val="0"/>
        <w:adjustRightInd w:val="0"/>
        <w:spacing w:after="0" w:line="240" w:lineRule="auto"/>
        <w:ind w:firstLine="709"/>
        <w:jc w:val="both"/>
        <w:rPr>
          <w:rFonts w:ascii="Arial" w:hAnsi="Arial" w:cs="Arial"/>
        </w:rPr>
      </w:pPr>
      <w:r w:rsidRPr="00D96DCA">
        <w:rPr>
          <w:rFonts w:ascii="Arial" w:hAnsi="Arial" w:cs="Arial"/>
        </w:rPr>
        <w:t>предмет договора теплоснабжения (водоснабжения);</w:t>
      </w:r>
    </w:p>
    <w:p w:rsidR="00D96DCA" w:rsidRPr="00D96DCA" w:rsidRDefault="00D96DCA" w:rsidP="00D96DCA">
      <w:pPr>
        <w:numPr>
          <w:ilvl w:val="0"/>
          <w:numId w:val="1"/>
        </w:numPr>
        <w:autoSpaceDE w:val="0"/>
        <w:autoSpaceDN w:val="0"/>
        <w:adjustRightInd w:val="0"/>
        <w:spacing w:after="0" w:line="240" w:lineRule="auto"/>
        <w:ind w:firstLine="709"/>
        <w:jc w:val="both"/>
        <w:rPr>
          <w:rFonts w:ascii="Arial" w:hAnsi="Arial" w:cs="Arial"/>
        </w:rPr>
      </w:pPr>
      <w:r w:rsidRPr="00D96DCA">
        <w:rPr>
          <w:rFonts w:ascii="Arial" w:hAnsi="Arial" w:cs="Arial"/>
        </w:rPr>
        <w:t xml:space="preserve">договорный объем тепловой энергии и (или) теплоносителя, поставляемый теплоснабжающей организацией и приобретаемый потребителем; </w:t>
      </w:r>
    </w:p>
    <w:p w:rsidR="00D96DCA" w:rsidRPr="00D96DCA" w:rsidRDefault="00D96DCA" w:rsidP="00D96DCA">
      <w:pPr>
        <w:numPr>
          <w:ilvl w:val="0"/>
          <w:numId w:val="1"/>
        </w:numPr>
        <w:autoSpaceDE w:val="0"/>
        <w:autoSpaceDN w:val="0"/>
        <w:adjustRightInd w:val="0"/>
        <w:spacing w:after="0" w:line="240" w:lineRule="auto"/>
        <w:ind w:firstLine="709"/>
        <w:jc w:val="both"/>
        <w:rPr>
          <w:rFonts w:ascii="Arial" w:hAnsi="Arial" w:cs="Arial"/>
        </w:rPr>
      </w:pPr>
      <w:r w:rsidRPr="00D96DCA">
        <w:rPr>
          <w:rFonts w:ascii="Arial" w:hAnsi="Arial" w:cs="Arial"/>
        </w:rPr>
        <w:t>режим подачи горячей воды (гарантированный объем подачи горячей воды, гарантированный уровень давления горячей воды в системе горячего водоснабжения и температура горячей воды), определенный в соответствии с условиями на подключение (присоединение) к централизованной системе горячего водоснабжения, сроки подачи горячей воды, порядок контроля качества горячей воды;</w:t>
      </w:r>
    </w:p>
    <w:p w:rsidR="00D96DCA" w:rsidRPr="00D96DCA" w:rsidRDefault="00D96DCA" w:rsidP="00D96DCA">
      <w:pPr>
        <w:numPr>
          <w:ilvl w:val="0"/>
          <w:numId w:val="1"/>
        </w:numPr>
        <w:autoSpaceDE w:val="0"/>
        <w:autoSpaceDN w:val="0"/>
        <w:adjustRightInd w:val="0"/>
        <w:spacing w:after="0" w:line="240" w:lineRule="auto"/>
        <w:ind w:firstLine="709"/>
        <w:jc w:val="both"/>
        <w:rPr>
          <w:rFonts w:ascii="Arial" w:hAnsi="Arial" w:cs="Arial"/>
        </w:rPr>
      </w:pPr>
      <w:r w:rsidRPr="00D96DCA">
        <w:rPr>
          <w:rFonts w:ascii="Arial" w:hAnsi="Arial" w:cs="Arial"/>
        </w:rPr>
        <w:t xml:space="preserve">установленная мощность, необходимая для осуществления горячего водоснабжения абонента, в том числе с распределением указанной мощности по каждой точке подключения, а также подключенная нагрузка, в пределах которой </w:t>
      </w:r>
      <w:proofErr w:type="spellStart"/>
      <w:r w:rsidRPr="00D96DCA">
        <w:rPr>
          <w:rFonts w:ascii="Arial" w:hAnsi="Arial" w:cs="Arial"/>
        </w:rPr>
        <w:t>энергоснабжающая</w:t>
      </w:r>
      <w:proofErr w:type="spellEnd"/>
      <w:r w:rsidRPr="00D96DCA">
        <w:rPr>
          <w:rFonts w:ascii="Arial" w:hAnsi="Arial" w:cs="Arial"/>
        </w:rPr>
        <w:t xml:space="preserve"> организация, осуществляющая горячее водоснабжение, принимает на себя обязательства обеспечить горячее водоснабжение абонента;</w:t>
      </w:r>
    </w:p>
    <w:p w:rsidR="00D96DCA" w:rsidRPr="00D96DCA" w:rsidRDefault="00D96DCA" w:rsidP="00D96DCA">
      <w:pPr>
        <w:numPr>
          <w:ilvl w:val="0"/>
          <w:numId w:val="1"/>
        </w:numPr>
        <w:autoSpaceDE w:val="0"/>
        <w:autoSpaceDN w:val="0"/>
        <w:adjustRightInd w:val="0"/>
        <w:spacing w:after="0" w:line="240" w:lineRule="auto"/>
        <w:ind w:firstLine="709"/>
        <w:jc w:val="both"/>
        <w:rPr>
          <w:rFonts w:ascii="Arial" w:hAnsi="Arial" w:cs="Arial"/>
        </w:rPr>
      </w:pPr>
      <w:r w:rsidRPr="00D96DCA">
        <w:rPr>
          <w:rFonts w:ascii="Arial" w:hAnsi="Arial" w:cs="Arial"/>
        </w:rPr>
        <w:t xml:space="preserve">величина тепловой нагрузки </w:t>
      </w:r>
      <w:proofErr w:type="spellStart"/>
      <w:r w:rsidRPr="00D96DCA">
        <w:rPr>
          <w:rFonts w:ascii="Arial" w:hAnsi="Arial" w:cs="Arial"/>
        </w:rPr>
        <w:t>теплопотребляющих</w:t>
      </w:r>
      <w:proofErr w:type="spellEnd"/>
      <w:r w:rsidRPr="00D96DCA">
        <w:rPr>
          <w:rFonts w:ascii="Arial" w:hAnsi="Arial" w:cs="Arial"/>
        </w:rPr>
        <w:t xml:space="preserve"> установок потребителя тепловой энергии с указанием тепловой нагрузки по каждому объекту и видам теплопотребления (на отопление, вентиляцию, кондиционирование, осуществление </w:t>
      </w:r>
      <w:r w:rsidRPr="00D96DCA">
        <w:rPr>
          <w:rFonts w:ascii="Arial" w:hAnsi="Arial" w:cs="Arial"/>
        </w:rPr>
        <w:lastRenderedPageBreak/>
        <w:t>технологических процессов, горячее водоснабжение), а также параметры качества теплоснабжения, режим потребления тепловой энергии (мощности) и (или) теплоносителя;</w:t>
      </w:r>
    </w:p>
    <w:p w:rsidR="00D96DCA" w:rsidRPr="00D96DCA" w:rsidRDefault="00D96DCA" w:rsidP="00D96DCA">
      <w:pPr>
        <w:numPr>
          <w:ilvl w:val="0"/>
          <w:numId w:val="1"/>
        </w:numPr>
        <w:autoSpaceDE w:val="0"/>
        <w:autoSpaceDN w:val="0"/>
        <w:adjustRightInd w:val="0"/>
        <w:spacing w:after="0" w:line="240" w:lineRule="auto"/>
        <w:ind w:firstLine="709"/>
        <w:jc w:val="both"/>
        <w:rPr>
          <w:rFonts w:ascii="Arial" w:hAnsi="Arial" w:cs="Arial"/>
        </w:rPr>
      </w:pPr>
      <w:r w:rsidRPr="00D96DCA">
        <w:rPr>
          <w:rFonts w:ascii="Arial" w:hAnsi="Arial" w:cs="Arial"/>
        </w:rPr>
        <w:t>ответственность сторон за несоблюдение требований к параметрам качества теплоснабжения (водоснабжения), нарушение режима потребления тепловой энергии и (или) теплоносителя и (или) горячего водоснабжения,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D96DCA" w:rsidRPr="00D96DCA" w:rsidRDefault="00D96DCA" w:rsidP="00D96DCA">
      <w:pPr>
        <w:numPr>
          <w:ilvl w:val="0"/>
          <w:numId w:val="1"/>
        </w:numPr>
        <w:spacing w:after="0" w:line="240" w:lineRule="auto"/>
        <w:ind w:firstLine="709"/>
        <w:jc w:val="both"/>
        <w:rPr>
          <w:rFonts w:ascii="Arial" w:eastAsia="Times New Roman" w:hAnsi="Arial" w:cs="Arial"/>
          <w:sz w:val="24"/>
          <w:szCs w:val="24"/>
        </w:rPr>
      </w:pPr>
      <w:r w:rsidRPr="00D96DCA">
        <w:rPr>
          <w:rFonts w:ascii="Arial" w:eastAsia="Times New Roman" w:hAnsi="Arial" w:cs="Arial"/>
          <w:sz w:val="24"/>
          <w:szCs w:val="24"/>
        </w:rPr>
        <w:t>ответственность потребителей за неисполнение или ненадлежащее исполнение обязательств по оплате тепловой энергии (мощности) и (или) теплоносителя и (или) горячей воды, в том числе обязательств по их предварительной оплате, если такое условие предусмотрено договором;</w:t>
      </w:r>
    </w:p>
    <w:p w:rsidR="00D96DCA" w:rsidRPr="00D96DCA" w:rsidRDefault="00D96DCA" w:rsidP="00D96DCA">
      <w:pPr>
        <w:numPr>
          <w:ilvl w:val="0"/>
          <w:numId w:val="1"/>
        </w:numPr>
        <w:spacing w:after="0" w:line="240" w:lineRule="auto"/>
        <w:ind w:firstLine="709"/>
        <w:jc w:val="both"/>
        <w:rPr>
          <w:rFonts w:ascii="Arial" w:eastAsia="Times New Roman" w:hAnsi="Arial" w:cs="Arial"/>
          <w:sz w:val="24"/>
          <w:szCs w:val="24"/>
        </w:rPr>
      </w:pPr>
      <w:r w:rsidRPr="00D96DCA">
        <w:rPr>
          <w:rFonts w:ascii="Arial" w:eastAsia="Times New Roman" w:hAnsi="Arial" w:cs="Arial"/>
          <w:sz w:val="24"/>
          <w:szCs w:val="24"/>
        </w:rPr>
        <w:t>обязательства теплоснабжающей организации по обеспечению надежности теплоснабжения (водоснабжения) в соответствии с требованиями технических регламентов, иными обязательными требованиями по обеспечению надежности теплоснабжения, а также соответствующие обязательства потребителя тепловой энергии и (или) теплоносителя и (или) горячей воды;</w:t>
      </w:r>
    </w:p>
    <w:p w:rsidR="00D96DCA" w:rsidRPr="00D96DCA" w:rsidRDefault="00D96DCA" w:rsidP="00D96DCA">
      <w:pPr>
        <w:numPr>
          <w:ilvl w:val="0"/>
          <w:numId w:val="1"/>
        </w:numPr>
        <w:spacing w:after="0" w:line="240" w:lineRule="auto"/>
        <w:ind w:firstLine="709"/>
        <w:jc w:val="both"/>
        <w:rPr>
          <w:rFonts w:ascii="Arial" w:eastAsia="Times New Roman" w:hAnsi="Arial" w:cs="Arial"/>
          <w:sz w:val="24"/>
          <w:szCs w:val="24"/>
        </w:rPr>
      </w:pPr>
      <w:r w:rsidRPr="00D96DCA">
        <w:rPr>
          <w:rFonts w:ascii="Arial" w:eastAsia="Times New Roman" w:hAnsi="Arial" w:cs="Arial"/>
          <w:sz w:val="24"/>
          <w:szCs w:val="24"/>
        </w:rPr>
        <w:t>цена и порядок расчетов по договору;</w:t>
      </w:r>
    </w:p>
    <w:p w:rsidR="00D96DCA" w:rsidRPr="00D96DCA" w:rsidRDefault="00D96DCA" w:rsidP="00D96DCA">
      <w:pPr>
        <w:numPr>
          <w:ilvl w:val="0"/>
          <w:numId w:val="1"/>
        </w:numPr>
        <w:spacing w:after="0" w:line="240" w:lineRule="auto"/>
        <w:ind w:firstLine="709"/>
        <w:jc w:val="both"/>
        <w:rPr>
          <w:rFonts w:ascii="Arial" w:eastAsia="Times New Roman" w:hAnsi="Arial" w:cs="Arial"/>
          <w:sz w:val="24"/>
          <w:szCs w:val="24"/>
        </w:rPr>
      </w:pPr>
      <w:r w:rsidRPr="00D96DCA">
        <w:rPr>
          <w:rFonts w:ascii="Arial" w:eastAsia="Times New Roman" w:hAnsi="Arial" w:cs="Arial"/>
          <w:sz w:val="24"/>
          <w:szCs w:val="24"/>
        </w:rPr>
        <w:t>права и обязанности сторон по договору;</w:t>
      </w:r>
    </w:p>
    <w:p w:rsidR="00D96DCA" w:rsidRPr="00D96DCA" w:rsidRDefault="00D96DCA" w:rsidP="00D96DCA">
      <w:pPr>
        <w:numPr>
          <w:ilvl w:val="0"/>
          <w:numId w:val="1"/>
        </w:numPr>
        <w:spacing w:after="0" w:line="240" w:lineRule="auto"/>
        <w:ind w:firstLine="709"/>
        <w:jc w:val="both"/>
        <w:rPr>
          <w:rFonts w:ascii="Arial" w:eastAsia="Times New Roman" w:hAnsi="Arial" w:cs="Arial"/>
          <w:sz w:val="24"/>
          <w:szCs w:val="24"/>
        </w:rPr>
      </w:pPr>
      <w:r w:rsidRPr="00D96DCA">
        <w:rPr>
          <w:rFonts w:ascii="Arial" w:eastAsia="Times New Roman" w:hAnsi="Arial" w:cs="Arial"/>
          <w:sz w:val="24"/>
          <w:szCs w:val="24"/>
        </w:rPr>
        <w:t>порядок осуществления учета потребляемой тепловой энергии и (или) теплоносителя и (или) горячей воды;</w:t>
      </w:r>
    </w:p>
    <w:p w:rsidR="00D96DCA" w:rsidRPr="00D96DCA" w:rsidRDefault="00D96DCA" w:rsidP="00D96DCA">
      <w:pPr>
        <w:numPr>
          <w:ilvl w:val="0"/>
          <w:numId w:val="1"/>
        </w:numPr>
        <w:spacing w:after="0" w:line="240" w:lineRule="auto"/>
        <w:ind w:firstLine="709"/>
        <w:jc w:val="both"/>
        <w:rPr>
          <w:rFonts w:ascii="Arial" w:eastAsia="Times New Roman" w:hAnsi="Arial" w:cs="Arial"/>
          <w:sz w:val="24"/>
          <w:szCs w:val="24"/>
        </w:rPr>
      </w:pPr>
      <w:r w:rsidRPr="00D96DCA">
        <w:rPr>
          <w:rFonts w:ascii="Arial" w:eastAsia="Times New Roman" w:hAnsi="Arial" w:cs="Arial"/>
          <w:sz w:val="24"/>
          <w:szCs w:val="24"/>
        </w:rPr>
        <w:t>объем тепловых потерь тепловой энергии (теплоносителя) в тепловых сетях заявителя от границы балансовой принадлежности до точки учета;</w:t>
      </w:r>
    </w:p>
    <w:p w:rsidR="00D96DCA" w:rsidRPr="00D96DCA" w:rsidRDefault="00D96DCA" w:rsidP="00D96DCA">
      <w:pPr>
        <w:numPr>
          <w:ilvl w:val="0"/>
          <w:numId w:val="1"/>
        </w:numPr>
        <w:spacing w:after="0" w:line="240" w:lineRule="auto"/>
        <w:ind w:firstLine="709"/>
        <w:jc w:val="both"/>
        <w:rPr>
          <w:rFonts w:ascii="Arial" w:eastAsia="Times New Roman" w:hAnsi="Arial" w:cs="Arial"/>
          <w:sz w:val="24"/>
          <w:szCs w:val="24"/>
        </w:rPr>
      </w:pPr>
      <w:r w:rsidRPr="00D96DCA">
        <w:rPr>
          <w:rFonts w:ascii="Arial" w:eastAsia="Times New Roman" w:hAnsi="Arial" w:cs="Arial"/>
          <w:sz w:val="24"/>
          <w:szCs w:val="24"/>
        </w:rPr>
        <w:t>объем (величина) допустимого ограничения теплоснабжения по каждому виду нагрузок (на отопление, вентиляцию, кондиционирование, осуществление технологических процессов, горячее водоснабжение);</w:t>
      </w:r>
    </w:p>
    <w:p w:rsidR="00D96DCA" w:rsidRPr="00D96DCA" w:rsidRDefault="00D96DCA" w:rsidP="00D96DCA">
      <w:pPr>
        <w:numPr>
          <w:ilvl w:val="0"/>
          <w:numId w:val="1"/>
        </w:numPr>
        <w:spacing w:after="0" w:line="240" w:lineRule="auto"/>
        <w:ind w:firstLine="709"/>
        <w:jc w:val="both"/>
        <w:rPr>
          <w:rFonts w:ascii="Arial" w:eastAsia="Times New Roman" w:hAnsi="Arial" w:cs="Arial"/>
          <w:sz w:val="24"/>
          <w:szCs w:val="24"/>
        </w:rPr>
      </w:pPr>
      <w:r w:rsidRPr="00D96DCA">
        <w:rPr>
          <w:rFonts w:ascii="Arial" w:eastAsia="Times New Roman" w:hAnsi="Arial" w:cs="Arial"/>
          <w:sz w:val="24"/>
          <w:szCs w:val="24"/>
        </w:rPr>
        <w:t>условия временного прекращения или ограничения подачи горячей воды;</w:t>
      </w:r>
    </w:p>
    <w:p w:rsidR="00D96DCA" w:rsidRPr="00D96DCA" w:rsidRDefault="00D96DCA" w:rsidP="00D96DCA">
      <w:pPr>
        <w:numPr>
          <w:ilvl w:val="0"/>
          <w:numId w:val="1"/>
        </w:numPr>
        <w:spacing w:after="0" w:line="240" w:lineRule="auto"/>
        <w:ind w:firstLine="709"/>
        <w:jc w:val="both"/>
        <w:rPr>
          <w:rFonts w:ascii="Arial" w:eastAsia="Times New Roman" w:hAnsi="Arial" w:cs="Arial"/>
          <w:sz w:val="24"/>
          <w:szCs w:val="24"/>
        </w:rPr>
      </w:pPr>
      <w:r w:rsidRPr="00D96DCA">
        <w:rPr>
          <w:rFonts w:ascii="Arial" w:eastAsia="Calibri" w:hAnsi="Arial" w:cs="Arial"/>
          <w:color w:val="000000"/>
          <w:sz w:val="24"/>
          <w:szCs w:val="24"/>
        </w:rPr>
        <w:t>разграничение обязанностей по обеспечению безопасности эксплуатации тепловых сетей, объектов централизованных систем горячего водоснабжения, в том числе водопроводных сетей,  и исправности используемых приборов и оборудования, связанных с потреблением тепловой энергии и (или) теплоносителя и (или</w:t>
      </w:r>
      <w:proofErr w:type="gramStart"/>
      <w:r w:rsidRPr="00D96DCA">
        <w:rPr>
          <w:rFonts w:ascii="Arial" w:eastAsia="Calibri" w:hAnsi="Arial" w:cs="Arial"/>
          <w:color w:val="000000"/>
          <w:sz w:val="24"/>
          <w:szCs w:val="24"/>
        </w:rPr>
        <w:t>0</w:t>
      </w:r>
      <w:proofErr w:type="gramEnd"/>
      <w:r w:rsidRPr="00D96DCA">
        <w:rPr>
          <w:rFonts w:ascii="Arial" w:eastAsia="Calibri" w:hAnsi="Arial" w:cs="Arial"/>
          <w:color w:val="000000"/>
          <w:sz w:val="24"/>
          <w:szCs w:val="24"/>
        </w:rPr>
        <w:t xml:space="preserve"> горячей воды;</w:t>
      </w:r>
    </w:p>
    <w:p w:rsidR="00D96DCA" w:rsidRPr="00D96DCA" w:rsidRDefault="00D96DCA" w:rsidP="00D96DCA">
      <w:pPr>
        <w:numPr>
          <w:ilvl w:val="0"/>
          <w:numId w:val="1"/>
        </w:numPr>
        <w:spacing w:after="0" w:line="240" w:lineRule="auto"/>
        <w:ind w:firstLine="709"/>
        <w:jc w:val="both"/>
        <w:rPr>
          <w:rFonts w:ascii="Arial" w:eastAsia="Times New Roman" w:hAnsi="Arial" w:cs="Arial"/>
          <w:sz w:val="24"/>
          <w:szCs w:val="24"/>
        </w:rPr>
      </w:pPr>
      <w:proofErr w:type="gramStart"/>
      <w:r w:rsidRPr="00D96DCA">
        <w:rPr>
          <w:rFonts w:ascii="Arial" w:eastAsia="Calibri" w:hAnsi="Arial" w:cs="Arial"/>
          <w:color w:val="000000"/>
          <w:sz w:val="24"/>
          <w:szCs w:val="24"/>
        </w:rPr>
        <w:t xml:space="preserve">порядок обеспечения абонентом доступа представителей теплоснабжающей организации, осуществляющей поставку тепловой энергии и (или) теплоносителя и (или) осуществляющей горячее водоснабжение, или по ее указанию представителей иной организации к тепловым сетям и (или) </w:t>
      </w:r>
      <w:proofErr w:type="spellStart"/>
      <w:r w:rsidRPr="00D96DCA">
        <w:rPr>
          <w:rFonts w:ascii="Arial" w:eastAsia="Calibri" w:hAnsi="Arial" w:cs="Arial"/>
          <w:color w:val="000000"/>
          <w:sz w:val="24"/>
          <w:szCs w:val="24"/>
        </w:rPr>
        <w:t>теплопотребляющим</w:t>
      </w:r>
      <w:proofErr w:type="spellEnd"/>
      <w:r w:rsidRPr="00D96DCA">
        <w:rPr>
          <w:rFonts w:ascii="Arial" w:eastAsia="Calibri" w:hAnsi="Arial" w:cs="Arial"/>
          <w:color w:val="000000"/>
          <w:sz w:val="24"/>
          <w:szCs w:val="24"/>
        </w:rPr>
        <w:t xml:space="preserve"> установкам и (или) водопроводным сетям, местам отбора проб горячей воды, к приборам учета для снятия показаний тепловой энергии и (или теплоносителя и (или) горячей воды и отбора проб</w:t>
      </w:r>
      <w:proofErr w:type="gramEnd"/>
      <w:r w:rsidRPr="00D96DCA">
        <w:rPr>
          <w:rFonts w:ascii="Arial" w:eastAsia="Calibri" w:hAnsi="Arial" w:cs="Arial"/>
          <w:color w:val="000000"/>
          <w:sz w:val="24"/>
          <w:szCs w:val="24"/>
        </w:rPr>
        <w:t xml:space="preserve"> горячей воды, в целях определения объема поданной (полученной) тепловой энергии и (или) теплоносителя и (или) горячей воды, а также определения качества горячей воды, в том числе температуры ее подачи;</w:t>
      </w:r>
    </w:p>
    <w:p w:rsidR="00D96DCA" w:rsidRPr="00D96DCA" w:rsidRDefault="00D96DCA" w:rsidP="00D96DCA">
      <w:pPr>
        <w:numPr>
          <w:ilvl w:val="0"/>
          <w:numId w:val="1"/>
        </w:numPr>
        <w:spacing w:after="0" w:line="240" w:lineRule="auto"/>
        <w:ind w:firstLine="709"/>
        <w:jc w:val="both"/>
        <w:rPr>
          <w:rFonts w:ascii="Arial" w:eastAsia="Times New Roman" w:hAnsi="Arial" w:cs="Arial"/>
          <w:sz w:val="24"/>
          <w:szCs w:val="24"/>
        </w:rPr>
      </w:pPr>
      <w:r w:rsidRPr="00D96DCA">
        <w:rPr>
          <w:rFonts w:ascii="Arial" w:eastAsia="Calibri" w:hAnsi="Arial" w:cs="Arial"/>
          <w:color w:val="000000"/>
          <w:sz w:val="24"/>
          <w:szCs w:val="24"/>
        </w:rPr>
        <w:t xml:space="preserve">порядок урегулирования разногласий по договору теплоснабжения (водоснабжения);  </w:t>
      </w:r>
    </w:p>
    <w:p w:rsidR="00D96DCA" w:rsidRPr="00D96DCA" w:rsidRDefault="00D96DCA" w:rsidP="00D96DCA">
      <w:pPr>
        <w:numPr>
          <w:ilvl w:val="0"/>
          <w:numId w:val="1"/>
        </w:numPr>
        <w:spacing w:after="0" w:line="240" w:lineRule="auto"/>
        <w:ind w:firstLine="709"/>
        <w:jc w:val="both"/>
        <w:rPr>
          <w:rFonts w:ascii="Arial" w:hAnsi="Arial" w:cs="Arial"/>
        </w:rPr>
      </w:pPr>
      <w:r w:rsidRPr="00D96DCA">
        <w:rPr>
          <w:rFonts w:ascii="Arial" w:hAnsi="Arial" w:cs="Arial"/>
        </w:rPr>
        <w:t>сведения об уполномоченных должностных лицах сторон, ответственных за выполнение условий договора.</w:t>
      </w:r>
    </w:p>
    <w:p w:rsidR="00D96DCA" w:rsidRPr="00D96DCA" w:rsidRDefault="00D96DCA" w:rsidP="00D96DCA">
      <w:pPr>
        <w:autoSpaceDE w:val="0"/>
        <w:autoSpaceDN w:val="0"/>
        <w:adjustRightInd w:val="0"/>
        <w:ind w:firstLine="709"/>
        <w:jc w:val="both"/>
        <w:rPr>
          <w:rFonts w:ascii="Arial" w:hAnsi="Arial" w:cs="Arial"/>
        </w:rPr>
      </w:pPr>
      <w:proofErr w:type="gramStart"/>
      <w:r w:rsidRPr="00D96DCA">
        <w:rPr>
          <w:rFonts w:ascii="Arial" w:hAnsi="Arial" w:cs="Arial"/>
        </w:rPr>
        <w:t xml:space="preserve">Подключение </w:t>
      </w:r>
      <w:proofErr w:type="spellStart"/>
      <w:r w:rsidRPr="00D96DCA">
        <w:rPr>
          <w:rFonts w:ascii="Arial" w:hAnsi="Arial" w:cs="Arial"/>
        </w:rPr>
        <w:t>теплопотребляющих</w:t>
      </w:r>
      <w:proofErr w:type="spellEnd"/>
      <w:r w:rsidRPr="00D96DCA">
        <w:rPr>
          <w:rFonts w:ascii="Arial" w:hAnsi="Arial" w:cs="Arial"/>
        </w:rPr>
        <w:t xml:space="preserve"> установок и тепловых сетей потребителей осуществляется на основании заключенных публичных договоров на подключение к системе теплоснабжения и (или) к централизованной системе горячего водоснабжения (закрытой), включающих в себя технические условия на подключение к сетям теплоснабжения и (или) к сетям горячего водоснабжения, предусматривающих максимальную нагрузку, срок подключения, срок действия технических условий, плату за подключение.</w:t>
      </w:r>
      <w:proofErr w:type="gramEnd"/>
    </w:p>
    <w:p w:rsidR="00D96DCA" w:rsidRPr="00D96DCA" w:rsidRDefault="00D96DCA" w:rsidP="00D96DCA">
      <w:pPr>
        <w:spacing w:before="120"/>
        <w:ind w:firstLine="709"/>
        <w:jc w:val="center"/>
        <w:rPr>
          <w:rFonts w:ascii="Arial" w:hAnsi="Arial" w:cs="Arial"/>
          <w:b/>
        </w:rPr>
      </w:pPr>
      <w:r w:rsidRPr="00D96DCA">
        <w:rPr>
          <w:rFonts w:ascii="Arial" w:hAnsi="Arial" w:cs="Arial"/>
          <w:b/>
        </w:rPr>
        <w:lastRenderedPageBreak/>
        <w:t xml:space="preserve">Договор о подключении (присоединении) объекта содержит следующие существенные условия в соответствии </w:t>
      </w:r>
      <w:proofErr w:type="gramStart"/>
      <w:r w:rsidRPr="00D96DCA">
        <w:rPr>
          <w:rFonts w:ascii="Arial" w:hAnsi="Arial" w:cs="Arial"/>
          <w:b/>
        </w:rPr>
        <w:t>с</w:t>
      </w:r>
      <w:proofErr w:type="gramEnd"/>
      <w:r w:rsidRPr="00D96DCA">
        <w:rPr>
          <w:rFonts w:ascii="Arial" w:hAnsi="Arial" w:cs="Arial"/>
          <w:b/>
        </w:rPr>
        <w:t xml:space="preserve"> </w:t>
      </w:r>
    </w:p>
    <w:p w:rsidR="00D96DCA" w:rsidRPr="00D96DCA" w:rsidRDefault="00D96DCA" w:rsidP="00D96DCA">
      <w:pPr>
        <w:spacing w:after="120"/>
        <w:ind w:firstLine="709"/>
        <w:jc w:val="center"/>
        <w:rPr>
          <w:rFonts w:ascii="Arial" w:hAnsi="Arial" w:cs="Arial"/>
          <w:b/>
        </w:rPr>
      </w:pPr>
      <w:r w:rsidRPr="00D96DCA">
        <w:rPr>
          <w:rFonts w:ascii="Arial" w:hAnsi="Arial" w:cs="Arial"/>
          <w:b/>
        </w:rPr>
        <w:t>Постановлением правительства РФ от 05.07.2018 г. № 787 и Постановление Правительства РФ от 29.07.2013 № 642:</w:t>
      </w:r>
    </w:p>
    <w:p w:rsidR="00D96DCA" w:rsidRPr="00D96DCA" w:rsidRDefault="00D96DCA" w:rsidP="00D96DCA">
      <w:pPr>
        <w:ind w:firstLine="709"/>
        <w:jc w:val="both"/>
        <w:rPr>
          <w:rFonts w:ascii="Arial" w:hAnsi="Arial" w:cs="Arial"/>
        </w:rPr>
      </w:pPr>
      <w:r w:rsidRPr="00D96DCA">
        <w:rPr>
          <w:rFonts w:ascii="Arial" w:hAnsi="Arial" w:cs="Arial"/>
        </w:rPr>
        <w:t>1) перечень мероприятий (в том числе технических) по подключению объекта к системе теплоснабжения и (или) к системе горячего водоснабжения и обязательства сторон по их выполнению;</w:t>
      </w:r>
    </w:p>
    <w:p w:rsidR="00D96DCA" w:rsidRPr="00D96DCA" w:rsidRDefault="00D96DCA" w:rsidP="00D96DCA">
      <w:pPr>
        <w:ind w:firstLine="709"/>
        <w:jc w:val="both"/>
        <w:rPr>
          <w:rFonts w:ascii="Arial" w:hAnsi="Arial" w:cs="Arial"/>
        </w:rPr>
      </w:pPr>
      <w:r w:rsidRPr="00D96DCA">
        <w:rPr>
          <w:rFonts w:ascii="Arial" w:hAnsi="Arial" w:cs="Arial"/>
        </w:rPr>
        <w:t>2) характеристика подключаемого объекта (присоединяемого) объекта с указанием его назначения, место нахождения и характеристика земельного участка, сведения об основаниях владения и (или) пользования земельным участком;</w:t>
      </w:r>
    </w:p>
    <w:p w:rsidR="00D96DCA" w:rsidRPr="00D96DCA" w:rsidRDefault="00D96DCA" w:rsidP="00D96DCA">
      <w:pPr>
        <w:ind w:firstLine="709"/>
        <w:jc w:val="both"/>
        <w:rPr>
          <w:rFonts w:ascii="Arial" w:hAnsi="Arial" w:cs="Arial"/>
        </w:rPr>
      </w:pPr>
      <w:r w:rsidRPr="00D96DCA">
        <w:rPr>
          <w:rFonts w:ascii="Arial" w:hAnsi="Arial" w:cs="Arial"/>
        </w:rPr>
        <w:t>3) срок подключения;</w:t>
      </w:r>
    </w:p>
    <w:p w:rsidR="00D96DCA" w:rsidRPr="00D96DCA" w:rsidRDefault="00D96DCA" w:rsidP="00D96DCA">
      <w:pPr>
        <w:ind w:firstLine="709"/>
        <w:jc w:val="both"/>
        <w:rPr>
          <w:rFonts w:ascii="Arial" w:hAnsi="Arial" w:cs="Arial"/>
        </w:rPr>
      </w:pPr>
      <w:r w:rsidRPr="00D96DCA">
        <w:rPr>
          <w:rFonts w:ascii="Arial" w:hAnsi="Arial" w:cs="Arial"/>
        </w:rPr>
        <w:t>4) размер платы за подключение (в том числе с приложением расчета указанной платы);</w:t>
      </w:r>
    </w:p>
    <w:p w:rsidR="00D96DCA" w:rsidRPr="00D96DCA" w:rsidRDefault="00D96DCA" w:rsidP="00D96DCA">
      <w:pPr>
        <w:ind w:firstLine="709"/>
        <w:jc w:val="both"/>
        <w:rPr>
          <w:rFonts w:ascii="Arial" w:hAnsi="Arial" w:cs="Arial"/>
        </w:rPr>
      </w:pPr>
      <w:r w:rsidRPr="00D96DCA">
        <w:rPr>
          <w:rFonts w:ascii="Arial" w:hAnsi="Arial" w:cs="Arial"/>
        </w:rPr>
        <w:t>5) порядок и сроки внесения заявителем платы за подключение;</w:t>
      </w:r>
    </w:p>
    <w:p w:rsidR="00D96DCA" w:rsidRPr="00D96DCA" w:rsidRDefault="00D96DCA" w:rsidP="00D96DCA">
      <w:pPr>
        <w:ind w:firstLine="709"/>
        <w:jc w:val="both"/>
        <w:rPr>
          <w:rFonts w:ascii="Arial" w:hAnsi="Arial" w:cs="Arial"/>
        </w:rPr>
      </w:pPr>
      <w:r w:rsidRPr="00D96DCA">
        <w:rPr>
          <w:rFonts w:ascii="Arial" w:hAnsi="Arial" w:cs="Arial"/>
        </w:rPr>
        <w:t>6) размер и виды тепловой нагрузки подключаемого объекта и (или) горячего водоснабжения;</w:t>
      </w:r>
    </w:p>
    <w:p w:rsidR="00D96DCA" w:rsidRPr="00D96DCA" w:rsidRDefault="00D96DCA" w:rsidP="00D96DCA">
      <w:pPr>
        <w:ind w:firstLine="709"/>
        <w:jc w:val="both"/>
        <w:rPr>
          <w:rFonts w:ascii="Arial" w:hAnsi="Arial" w:cs="Arial"/>
        </w:rPr>
      </w:pPr>
      <w:r w:rsidRPr="00D96DCA">
        <w:rPr>
          <w:rFonts w:ascii="Arial" w:hAnsi="Arial" w:cs="Arial"/>
        </w:rPr>
        <w:t>7) режим подачи горячей воды, в том числе максимальные и минимальные часовые и (или) секундные расходы горячей воды для подключаемого (присоединяемого) объекта, показатели качества (в том числе температуры) горячей воды и пределы их отклонений в точках подключения (присоединения);</w:t>
      </w:r>
    </w:p>
    <w:p w:rsidR="00D96DCA" w:rsidRPr="00D96DCA" w:rsidRDefault="00D96DCA" w:rsidP="00D96DCA">
      <w:pPr>
        <w:ind w:firstLine="709"/>
        <w:jc w:val="both"/>
        <w:rPr>
          <w:rFonts w:ascii="Arial" w:hAnsi="Arial" w:cs="Arial"/>
        </w:rPr>
      </w:pPr>
      <w:r w:rsidRPr="00D96DCA">
        <w:rPr>
          <w:rFonts w:ascii="Arial" w:hAnsi="Arial" w:cs="Arial"/>
        </w:rPr>
        <w:t>8) условия и порядок подключения внутриплощадочных и (или) внутридомовых сетей и оборудования подключаемого объекта к системе теплоснабжения и (или) горячего водоснабжения;</w:t>
      </w:r>
    </w:p>
    <w:p w:rsidR="00D96DCA" w:rsidRPr="00D96DCA" w:rsidRDefault="00D96DCA" w:rsidP="00D96DCA">
      <w:pPr>
        <w:ind w:firstLine="709"/>
        <w:jc w:val="both"/>
        <w:rPr>
          <w:rFonts w:ascii="Arial" w:hAnsi="Arial" w:cs="Arial"/>
        </w:rPr>
      </w:pPr>
      <w:r w:rsidRPr="00D96DCA">
        <w:rPr>
          <w:rFonts w:ascii="Arial" w:hAnsi="Arial" w:cs="Arial"/>
        </w:rPr>
        <w:t>9) обязательства заявителя по оборудованию подключаемого объекта приборами учета тепловой энергии и теплоносителя и (или) горячей воды;</w:t>
      </w:r>
    </w:p>
    <w:p w:rsidR="00D96DCA" w:rsidRPr="00D96DCA" w:rsidRDefault="00D96DCA" w:rsidP="00D96DCA">
      <w:pPr>
        <w:ind w:firstLine="709"/>
        <w:jc w:val="both"/>
        <w:rPr>
          <w:rFonts w:ascii="Arial" w:hAnsi="Arial" w:cs="Arial"/>
        </w:rPr>
      </w:pPr>
      <w:r w:rsidRPr="00D96DCA">
        <w:rPr>
          <w:rFonts w:ascii="Arial" w:hAnsi="Arial" w:cs="Arial"/>
        </w:rPr>
        <w:t>10) ответственность сторон за неисполнение либо за ненадлежащее исполнение договора о подключении;</w:t>
      </w:r>
    </w:p>
    <w:p w:rsidR="00D96DCA" w:rsidRPr="00D96DCA" w:rsidRDefault="00D96DCA" w:rsidP="00D96DCA">
      <w:pPr>
        <w:ind w:firstLine="709"/>
        <w:jc w:val="both"/>
        <w:rPr>
          <w:rFonts w:ascii="Arial" w:hAnsi="Arial" w:cs="Arial"/>
        </w:rPr>
      </w:pPr>
      <w:r w:rsidRPr="00D96DCA">
        <w:rPr>
          <w:rFonts w:ascii="Arial" w:hAnsi="Arial" w:cs="Arial"/>
        </w:rPr>
        <w:t>11)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D96DCA" w:rsidRPr="00D96DCA" w:rsidRDefault="00D96DCA" w:rsidP="00D96DCA">
      <w:pPr>
        <w:ind w:firstLine="709"/>
        <w:jc w:val="both"/>
        <w:rPr>
          <w:rFonts w:ascii="Arial" w:hAnsi="Arial" w:cs="Arial"/>
        </w:rPr>
      </w:pPr>
      <w:r w:rsidRPr="00D96DCA">
        <w:rPr>
          <w:rFonts w:ascii="Arial" w:hAnsi="Arial" w:cs="Arial"/>
        </w:rPr>
        <w:t>12)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 установленных договором.</w:t>
      </w:r>
    </w:p>
    <w:p w:rsidR="00D96DCA" w:rsidRPr="00D96DCA" w:rsidRDefault="00D96DCA" w:rsidP="00D96DCA">
      <w:pPr>
        <w:autoSpaceDE w:val="0"/>
        <w:autoSpaceDN w:val="0"/>
        <w:adjustRightInd w:val="0"/>
        <w:jc w:val="center"/>
        <w:rPr>
          <w:rFonts w:ascii="Arial" w:hAnsi="Arial" w:cs="Arial"/>
          <w:b/>
        </w:rPr>
      </w:pPr>
    </w:p>
    <w:p w:rsidR="00D96DCA" w:rsidRPr="00D96DCA" w:rsidRDefault="00D96DCA" w:rsidP="00D96DCA">
      <w:pPr>
        <w:shd w:val="clear" w:color="auto" w:fill="FFFFFF"/>
        <w:autoSpaceDE w:val="0"/>
        <w:autoSpaceDN w:val="0"/>
        <w:adjustRightInd w:val="0"/>
        <w:ind w:firstLine="720"/>
        <w:jc w:val="both"/>
        <w:outlineLvl w:val="1"/>
        <w:rPr>
          <w:rFonts w:ascii="Arial" w:hAnsi="Arial" w:cs="Arial"/>
        </w:rPr>
      </w:pPr>
    </w:p>
    <w:p w:rsidR="00D96DCA" w:rsidRPr="00D96DCA" w:rsidRDefault="00D96DCA" w:rsidP="00D96DCA">
      <w:pPr>
        <w:shd w:val="clear" w:color="auto" w:fill="FFFFFF"/>
        <w:autoSpaceDE w:val="0"/>
        <w:autoSpaceDN w:val="0"/>
        <w:adjustRightInd w:val="0"/>
        <w:spacing w:line="252" w:lineRule="auto"/>
        <w:ind w:firstLine="709"/>
        <w:jc w:val="both"/>
        <w:rPr>
          <w:rFonts w:ascii="Arial" w:hAnsi="Arial" w:cs="Arial"/>
          <w:b/>
          <w:i/>
        </w:rPr>
      </w:pPr>
      <w:r w:rsidRPr="00D96DCA">
        <w:rPr>
          <w:rFonts w:ascii="Arial" w:hAnsi="Arial" w:cs="Arial"/>
          <w:b/>
          <w:i/>
        </w:rPr>
        <w:lastRenderedPageBreak/>
        <w:t>Информация о порядке выполнения технологических, технических и других мероприятий, связанных с подключением к системе теплоснабжения.</w:t>
      </w:r>
    </w:p>
    <w:p w:rsidR="00D96DCA" w:rsidRPr="00D96DCA" w:rsidRDefault="00D96DCA" w:rsidP="00D96DCA">
      <w:pPr>
        <w:shd w:val="clear" w:color="auto" w:fill="FFFFFF"/>
        <w:spacing w:line="252" w:lineRule="auto"/>
        <w:ind w:firstLine="709"/>
        <w:jc w:val="both"/>
        <w:rPr>
          <w:rFonts w:ascii="Arial" w:hAnsi="Arial" w:cs="Arial"/>
        </w:rPr>
      </w:pPr>
      <w:r w:rsidRPr="00D96DCA">
        <w:rPr>
          <w:rFonts w:ascii="Arial" w:hAnsi="Arial" w:cs="Arial"/>
        </w:rPr>
        <w:t>Технические условия на присоединение к тепловым сетям от теплоисточников филиала в зоне их действия выдаются филиалом ПАО «</w:t>
      </w:r>
      <w:proofErr w:type="spellStart"/>
      <w:r w:rsidRPr="00D96DCA">
        <w:rPr>
          <w:rFonts w:ascii="Arial" w:hAnsi="Arial" w:cs="Arial"/>
        </w:rPr>
        <w:t>Квадра</w:t>
      </w:r>
      <w:proofErr w:type="spellEnd"/>
      <w:r w:rsidRPr="00D96DCA">
        <w:rPr>
          <w:rFonts w:ascii="Arial" w:hAnsi="Arial" w:cs="Arial"/>
        </w:rPr>
        <w:t xml:space="preserve">» - «Воронежская генерация» по запросам заказчиков на присоединение к тепловым сетям строящихся и реконструируемых объектов. Все выданные технические условия регистрируются в специальных журналах. Проекты на теплоснабжение объектов, разработанные согласно выданным техническим условиям, предоставляются в </w:t>
      </w:r>
      <w:proofErr w:type="spellStart"/>
      <w:r w:rsidRPr="00D96DCA">
        <w:rPr>
          <w:rFonts w:ascii="Arial" w:hAnsi="Arial" w:cs="Arial"/>
        </w:rPr>
        <w:t>энергоснабжающую</w:t>
      </w:r>
      <w:proofErr w:type="spellEnd"/>
      <w:r w:rsidRPr="00D96DCA">
        <w:rPr>
          <w:rFonts w:ascii="Arial" w:hAnsi="Arial" w:cs="Arial"/>
        </w:rPr>
        <w:t xml:space="preserve"> организацию (филиал ПАО «</w:t>
      </w:r>
      <w:proofErr w:type="spellStart"/>
      <w:r w:rsidRPr="00D96DCA">
        <w:rPr>
          <w:rFonts w:ascii="Arial" w:hAnsi="Arial" w:cs="Arial"/>
        </w:rPr>
        <w:t>Квадра</w:t>
      </w:r>
      <w:proofErr w:type="spellEnd"/>
      <w:r w:rsidRPr="00D96DCA">
        <w:rPr>
          <w:rFonts w:ascii="Arial" w:hAnsi="Arial" w:cs="Arial"/>
        </w:rPr>
        <w:t>» - «Воронежская генерация») для рассмотрения и согласования. Один экземпляр проекта теплоснабжения после согласования передается для хранения в архив филиала.</w:t>
      </w:r>
    </w:p>
    <w:p w:rsidR="00D96DCA" w:rsidRPr="00D96DCA" w:rsidRDefault="00D96DCA" w:rsidP="00D96DCA">
      <w:pPr>
        <w:shd w:val="clear" w:color="auto" w:fill="FFFFFF"/>
        <w:spacing w:line="252" w:lineRule="auto"/>
        <w:ind w:firstLine="709"/>
        <w:jc w:val="both"/>
        <w:rPr>
          <w:rFonts w:ascii="Arial" w:hAnsi="Arial" w:cs="Arial"/>
        </w:rPr>
      </w:pPr>
      <w:r w:rsidRPr="00D96DCA">
        <w:rPr>
          <w:rFonts w:ascii="Arial" w:hAnsi="Arial" w:cs="Arial"/>
        </w:rPr>
        <w:t>Для подключения к централизованным системам теплоснабжения заказчики получают:</w:t>
      </w:r>
    </w:p>
    <w:p w:rsidR="00D96DCA" w:rsidRPr="00D96DCA" w:rsidRDefault="00D96DCA" w:rsidP="00D96DCA">
      <w:pPr>
        <w:shd w:val="clear" w:color="auto" w:fill="FFFFFF"/>
        <w:spacing w:line="252" w:lineRule="auto"/>
        <w:ind w:firstLine="709"/>
        <w:jc w:val="both"/>
        <w:rPr>
          <w:rFonts w:ascii="Arial" w:hAnsi="Arial" w:cs="Arial"/>
        </w:rPr>
      </w:pPr>
      <w:r w:rsidRPr="00D96DCA">
        <w:rPr>
          <w:rFonts w:ascii="Arial" w:hAnsi="Arial" w:cs="Arial"/>
        </w:rPr>
        <w:t xml:space="preserve">в </w:t>
      </w:r>
      <w:proofErr w:type="spellStart"/>
      <w:r w:rsidRPr="00D96DCA">
        <w:rPr>
          <w:rFonts w:ascii="Arial" w:hAnsi="Arial" w:cs="Arial"/>
        </w:rPr>
        <w:t>Верхне</w:t>
      </w:r>
      <w:proofErr w:type="spellEnd"/>
      <w:r w:rsidRPr="00D96DCA">
        <w:rPr>
          <w:rFonts w:ascii="Arial" w:hAnsi="Arial" w:cs="Arial"/>
        </w:rPr>
        <w:t xml:space="preserve"> – Донском управлении </w:t>
      </w:r>
      <w:proofErr w:type="spellStart"/>
      <w:r w:rsidRPr="00D96DCA">
        <w:rPr>
          <w:rFonts w:ascii="Arial" w:hAnsi="Arial" w:cs="Arial"/>
        </w:rPr>
        <w:t>Ростехнадзора</w:t>
      </w:r>
      <w:proofErr w:type="spellEnd"/>
      <w:r w:rsidRPr="00D96DCA">
        <w:rPr>
          <w:rFonts w:ascii="Arial" w:hAnsi="Arial" w:cs="Arial"/>
        </w:rPr>
        <w:t xml:space="preserve">: </w:t>
      </w:r>
    </w:p>
    <w:p w:rsidR="00D96DCA" w:rsidRPr="00D96DCA" w:rsidRDefault="00D96DCA" w:rsidP="00D96DCA">
      <w:pPr>
        <w:shd w:val="clear" w:color="auto" w:fill="FFFFFF"/>
        <w:spacing w:line="252" w:lineRule="auto"/>
        <w:ind w:firstLine="709"/>
        <w:jc w:val="both"/>
        <w:rPr>
          <w:rFonts w:ascii="Arial" w:hAnsi="Arial" w:cs="Arial"/>
          <w:b/>
          <w:u w:val="single"/>
        </w:rPr>
      </w:pPr>
      <w:r w:rsidRPr="00D96DCA">
        <w:rPr>
          <w:rFonts w:ascii="Arial" w:hAnsi="Arial" w:cs="Arial"/>
        </w:rPr>
        <w:t xml:space="preserve">- допуск систем теплоснабжения в эксплуатацию; </w:t>
      </w:r>
    </w:p>
    <w:p w:rsidR="00D96DCA" w:rsidRPr="00D96DCA" w:rsidRDefault="00D96DCA" w:rsidP="00D96DCA">
      <w:pPr>
        <w:shd w:val="clear" w:color="auto" w:fill="FFFFFF"/>
        <w:spacing w:line="252" w:lineRule="auto"/>
        <w:ind w:firstLine="709"/>
        <w:jc w:val="both"/>
        <w:rPr>
          <w:rFonts w:ascii="Arial" w:hAnsi="Arial" w:cs="Arial"/>
        </w:rPr>
      </w:pPr>
      <w:r w:rsidRPr="00D96DCA">
        <w:rPr>
          <w:rFonts w:ascii="Arial" w:hAnsi="Arial" w:cs="Arial"/>
        </w:rPr>
        <w:t>от филиала ПАО «</w:t>
      </w:r>
      <w:proofErr w:type="spellStart"/>
      <w:r w:rsidRPr="00D96DCA">
        <w:rPr>
          <w:rFonts w:ascii="Arial" w:hAnsi="Arial" w:cs="Arial"/>
        </w:rPr>
        <w:t>Квадра</w:t>
      </w:r>
      <w:proofErr w:type="spellEnd"/>
      <w:proofErr w:type="gramStart"/>
      <w:r w:rsidRPr="00D96DCA">
        <w:rPr>
          <w:rFonts w:ascii="Arial" w:hAnsi="Arial" w:cs="Arial"/>
        </w:rPr>
        <w:t>»-</w:t>
      </w:r>
      <w:proofErr w:type="gramEnd"/>
      <w:r w:rsidRPr="00D96DCA">
        <w:rPr>
          <w:rFonts w:ascii="Arial" w:hAnsi="Arial" w:cs="Arial"/>
        </w:rPr>
        <w:t xml:space="preserve">«Воронежская генерация»: </w:t>
      </w:r>
    </w:p>
    <w:p w:rsidR="00D96DCA" w:rsidRPr="00D96DCA" w:rsidRDefault="00D96DCA" w:rsidP="00D96DCA">
      <w:pPr>
        <w:shd w:val="clear" w:color="auto" w:fill="FFFFFF"/>
        <w:spacing w:line="252" w:lineRule="auto"/>
        <w:ind w:firstLine="709"/>
        <w:jc w:val="both"/>
        <w:rPr>
          <w:rFonts w:ascii="Arial" w:hAnsi="Arial" w:cs="Arial"/>
        </w:rPr>
      </w:pPr>
      <w:r w:rsidRPr="00D96DCA">
        <w:rPr>
          <w:rFonts w:ascii="Arial" w:hAnsi="Arial" w:cs="Arial"/>
        </w:rPr>
        <w:t>- разрешение на присоединение объекта к тепловым сетям;</w:t>
      </w:r>
    </w:p>
    <w:p w:rsidR="00D96DCA" w:rsidRPr="00D96DCA" w:rsidRDefault="00D96DCA" w:rsidP="00D96DCA">
      <w:pPr>
        <w:shd w:val="clear" w:color="auto" w:fill="FFFFFF"/>
        <w:spacing w:line="252" w:lineRule="auto"/>
        <w:ind w:firstLine="709"/>
        <w:jc w:val="both"/>
        <w:rPr>
          <w:rFonts w:ascii="Arial" w:hAnsi="Arial" w:cs="Arial"/>
        </w:rPr>
      </w:pPr>
      <w:r w:rsidRPr="00D96DCA">
        <w:rPr>
          <w:rFonts w:ascii="Arial" w:hAnsi="Arial" w:cs="Arial"/>
        </w:rPr>
        <w:t>- справку о выполнении технических условий,</w:t>
      </w:r>
    </w:p>
    <w:p w:rsidR="00D96DCA" w:rsidRPr="00D96DCA" w:rsidRDefault="00D96DCA" w:rsidP="00D96DCA">
      <w:pPr>
        <w:shd w:val="clear" w:color="auto" w:fill="FFFFFF"/>
        <w:spacing w:line="252" w:lineRule="auto"/>
        <w:ind w:firstLine="709"/>
        <w:jc w:val="both"/>
        <w:rPr>
          <w:rFonts w:ascii="Arial" w:hAnsi="Arial" w:cs="Arial"/>
        </w:rPr>
      </w:pPr>
      <w:r w:rsidRPr="00D96DCA">
        <w:rPr>
          <w:rFonts w:ascii="Arial" w:hAnsi="Arial" w:cs="Arial"/>
        </w:rPr>
        <w:t xml:space="preserve">после чего в отделе сбыта заключается договор на пользование тепловой энергии. </w:t>
      </w:r>
    </w:p>
    <w:p w:rsidR="00D96DCA" w:rsidRPr="00D96DCA" w:rsidRDefault="00D96DCA" w:rsidP="00D96DCA">
      <w:pPr>
        <w:ind w:firstLine="709"/>
        <w:jc w:val="both"/>
        <w:rPr>
          <w:rFonts w:ascii="Arial" w:hAnsi="Arial" w:cs="Arial"/>
        </w:rPr>
      </w:pPr>
      <w:r w:rsidRPr="00D96DCA">
        <w:rPr>
          <w:rFonts w:ascii="Arial" w:hAnsi="Arial" w:cs="Arial"/>
        </w:rPr>
        <w:t>а) Форма заявления на выдачу технических условий (смотри приложение 1) и Форма заявления на заключение договора о подключении к тепловым сетям (смотри приложение 2);</w:t>
      </w:r>
    </w:p>
    <w:p w:rsidR="00D96DCA" w:rsidRPr="00D96DCA" w:rsidRDefault="00D96DCA" w:rsidP="00D96DCA">
      <w:pPr>
        <w:shd w:val="clear" w:color="auto" w:fill="FFFFFF"/>
        <w:autoSpaceDE w:val="0"/>
        <w:autoSpaceDN w:val="0"/>
        <w:adjustRightInd w:val="0"/>
        <w:spacing w:after="0" w:line="252" w:lineRule="auto"/>
        <w:ind w:firstLine="709"/>
        <w:jc w:val="both"/>
        <w:rPr>
          <w:rFonts w:ascii="Arial" w:eastAsia="Times New Roman" w:hAnsi="Arial" w:cs="Arial"/>
          <w:sz w:val="24"/>
          <w:szCs w:val="24"/>
        </w:rPr>
      </w:pPr>
      <w:r w:rsidRPr="00D96DCA">
        <w:rPr>
          <w:rFonts w:ascii="Arial" w:eastAsia="Times New Roman" w:hAnsi="Arial" w:cs="Arial"/>
          <w:sz w:val="24"/>
          <w:szCs w:val="24"/>
        </w:rPr>
        <w:t xml:space="preserve">б) и в) прием заявок и выдача технических условий и заключение договоров производится на основании Постановления Правительства Российской федерации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w:t>
      </w:r>
      <w:proofErr w:type="gramStart"/>
      <w:r w:rsidRPr="00D96DCA">
        <w:rPr>
          <w:rFonts w:ascii="Arial" w:eastAsia="Times New Roman" w:hAnsi="Arial" w:cs="Arial"/>
          <w:sz w:val="24"/>
          <w:szCs w:val="24"/>
        </w:rPr>
        <w:t>утратившими</w:t>
      </w:r>
      <w:proofErr w:type="gramEnd"/>
      <w:r w:rsidRPr="00D96DCA">
        <w:rPr>
          <w:rFonts w:ascii="Arial" w:eastAsia="Times New Roman" w:hAnsi="Arial" w:cs="Arial"/>
          <w:sz w:val="24"/>
          <w:szCs w:val="24"/>
        </w:rPr>
        <w:t xml:space="preserve"> силу некоторых актов Правительства Российской Федерации».</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Заявки принимаются только от органов местного самоуправления или правообладателя земельного участка с указанием информации о разрешенном использовании земельного участка и с приложением подтверждающих право собственности документов.</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Запрос о предоставлении технических условий должен содержать:</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а) наименование лица, направившего запрос, его местонахождение и почтовый адрес;</w:t>
      </w:r>
    </w:p>
    <w:p w:rsidR="00D96DCA" w:rsidRPr="00D96DCA" w:rsidRDefault="00D96DCA" w:rsidP="00D96DCA">
      <w:pPr>
        <w:autoSpaceDE w:val="0"/>
        <w:autoSpaceDN w:val="0"/>
        <w:adjustRightInd w:val="0"/>
        <w:spacing w:line="252" w:lineRule="auto"/>
        <w:ind w:firstLine="709"/>
        <w:jc w:val="both"/>
        <w:rPr>
          <w:rFonts w:ascii="Arial" w:hAnsi="Arial" w:cs="Arial"/>
          <w:color w:val="000000"/>
        </w:rPr>
      </w:pPr>
      <w:r w:rsidRPr="00D96DCA">
        <w:rPr>
          <w:rFonts w:ascii="Arial" w:hAnsi="Arial" w:cs="Arial"/>
          <w:color w:val="000000"/>
        </w:rPr>
        <w:t>б) правоустанавливающие документы на земельный участок;</w:t>
      </w:r>
    </w:p>
    <w:p w:rsidR="00D96DCA" w:rsidRPr="00D96DCA" w:rsidRDefault="00D96DCA" w:rsidP="00D96DCA">
      <w:pPr>
        <w:autoSpaceDE w:val="0"/>
        <w:autoSpaceDN w:val="0"/>
        <w:adjustRightInd w:val="0"/>
        <w:spacing w:line="252" w:lineRule="auto"/>
        <w:ind w:firstLine="709"/>
        <w:jc w:val="both"/>
        <w:rPr>
          <w:rFonts w:ascii="Arial" w:hAnsi="Arial" w:cs="Arial"/>
          <w:color w:val="000000"/>
        </w:rPr>
      </w:pPr>
      <w:r w:rsidRPr="00D96DCA">
        <w:rPr>
          <w:rFonts w:ascii="Arial" w:hAnsi="Arial" w:cs="Arial"/>
          <w:color w:val="000000"/>
        </w:rPr>
        <w:t>в) 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D96DCA" w:rsidRPr="00D96DCA" w:rsidRDefault="00D96DCA" w:rsidP="00D96DCA">
      <w:pPr>
        <w:autoSpaceDE w:val="0"/>
        <w:autoSpaceDN w:val="0"/>
        <w:adjustRightInd w:val="0"/>
        <w:spacing w:line="252" w:lineRule="auto"/>
        <w:ind w:firstLine="709"/>
        <w:jc w:val="both"/>
        <w:rPr>
          <w:rFonts w:ascii="Arial" w:hAnsi="Arial" w:cs="Arial"/>
          <w:color w:val="000000"/>
        </w:rPr>
      </w:pPr>
      <w:r w:rsidRPr="00D96DCA">
        <w:rPr>
          <w:rFonts w:ascii="Arial" w:hAnsi="Arial" w:cs="Arial"/>
          <w:color w:val="000000"/>
        </w:rPr>
        <w:lastRenderedPageBreak/>
        <w:t>г) информацию о разрешенном использовании земельного участка.</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color w:val="000000"/>
        </w:rPr>
        <w:t xml:space="preserve">Запрос </w:t>
      </w:r>
      <w:r w:rsidRPr="00D96DCA">
        <w:rPr>
          <w:rFonts w:ascii="Arial" w:hAnsi="Arial" w:cs="Arial"/>
        </w:rPr>
        <w:t>о заключении договора о подключении должен содержать:</w:t>
      </w:r>
    </w:p>
    <w:p w:rsidR="00D96DCA" w:rsidRPr="00D96DCA" w:rsidRDefault="00D96DCA" w:rsidP="00D96DCA">
      <w:pPr>
        <w:autoSpaceDE w:val="0"/>
        <w:autoSpaceDN w:val="0"/>
        <w:adjustRightInd w:val="0"/>
        <w:spacing w:line="252" w:lineRule="auto"/>
        <w:ind w:firstLine="709"/>
        <w:jc w:val="both"/>
        <w:rPr>
          <w:rFonts w:ascii="Arial" w:hAnsi="Arial" w:cs="Arial"/>
        </w:rPr>
      </w:pPr>
      <w:proofErr w:type="gramStart"/>
      <w:r w:rsidRPr="00D96DCA">
        <w:rPr>
          <w:rFonts w:ascii="Arial" w:hAnsi="Arial" w:cs="Arial"/>
        </w:rPr>
        <w:t>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w:t>
      </w:r>
      <w:proofErr w:type="gramEnd"/>
      <w:r w:rsidRPr="00D96DCA">
        <w:rPr>
          <w:rFonts w:ascii="Arial" w:hAnsi="Arial" w:cs="Arial"/>
        </w:rPr>
        <w:t>, адрес электронной почты);</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б) местонахождение подключаемого объекта;</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в) технические параметры подключаемого объекта:</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 вид и параметры теплоносителей (давление и температура);</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режимы теплопотребления для подключаемого объекта (непрерывный, одно-, двухсменный и др.);</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 расположение узла учета тепловой энергии и теплоносителей и контроля их качества;</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 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 наличие и возможность использования собственных источников тепловой энергии (с указанием их мощностей и режимов работы);</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г) правовые основания пользования заявителем подключаемым объектом (при подключении существующего подключаемого объекта);</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д) 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е) номер и дата выдачи технических условий (если они выдавались ранее);</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ж) планируемые сроки ввода в эксплуатацию подключаемого объекта;</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з)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и) информация о виде разрешенного использования земельного участка;</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lastRenderedPageBreak/>
        <w:t>к) информация о предельных параметрах разрешенного строительства (реконструкции, модернизации) подключаемого объекта.</w:t>
      </w:r>
      <w:bookmarkStart w:id="0" w:name="Par138"/>
      <w:bookmarkEnd w:id="0"/>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К заявке о подключении к системе теплоснабжения прилагаются следующие документы:</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 xml:space="preserve">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w:t>
      </w:r>
      <w:proofErr w:type="gramStart"/>
      <w:r w:rsidRPr="00D96DCA">
        <w:rPr>
          <w:rFonts w:ascii="Arial" w:hAnsi="Arial" w:cs="Arial"/>
        </w:rPr>
        <w:t>права</w:t>
      </w:r>
      <w:proofErr w:type="gramEnd"/>
      <w:r w:rsidRPr="00D96DCA">
        <w:rPr>
          <w:rFonts w:ascii="Arial" w:hAnsi="Arial" w:cs="Arial"/>
        </w:rPr>
        <w:t xml:space="preserve">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г) документы, подтверждающие полномочия лица, действующего от имени заявителя (в случае если заявка подается представителем заявителя);</w:t>
      </w:r>
    </w:p>
    <w:p w:rsidR="00D96DCA" w:rsidRPr="00D96DCA" w:rsidRDefault="00D96DCA" w:rsidP="00D96DCA">
      <w:pPr>
        <w:autoSpaceDE w:val="0"/>
        <w:autoSpaceDN w:val="0"/>
        <w:adjustRightInd w:val="0"/>
        <w:spacing w:line="252" w:lineRule="auto"/>
        <w:ind w:firstLine="709"/>
        <w:jc w:val="both"/>
        <w:rPr>
          <w:rFonts w:ascii="Arial" w:hAnsi="Arial" w:cs="Arial"/>
        </w:rPr>
      </w:pPr>
      <w:r w:rsidRPr="00D96DCA">
        <w:rPr>
          <w:rFonts w:ascii="Arial" w:hAnsi="Arial" w:cs="Arial"/>
        </w:rPr>
        <w:t>д) для юридических лиц - копии учредительных документов.</w:t>
      </w:r>
    </w:p>
    <w:p w:rsidR="00D96DCA" w:rsidRPr="00D96DCA" w:rsidRDefault="00D96DCA" w:rsidP="00D96DCA">
      <w:pPr>
        <w:autoSpaceDE w:val="0"/>
        <w:autoSpaceDN w:val="0"/>
        <w:adjustRightInd w:val="0"/>
        <w:spacing w:line="252" w:lineRule="auto"/>
        <w:ind w:firstLine="709"/>
        <w:jc w:val="both"/>
        <w:rPr>
          <w:rFonts w:ascii="Arial" w:hAnsi="Arial" w:cs="Arial"/>
          <w:color w:val="000000"/>
        </w:rPr>
      </w:pPr>
    </w:p>
    <w:p w:rsidR="00D96DCA" w:rsidRPr="00D96DCA" w:rsidRDefault="00D96DCA" w:rsidP="00D96DCA">
      <w:pPr>
        <w:autoSpaceDE w:val="0"/>
        <w:autoSpaceDN w:val="0"/>
        <w:adjustRightInd w:val="0"/>
        <w:spacing w:line="252" w:lineRule="auto"/>
        <w:ind w:firstLine="709"/>
        <w:jc w:val="both"/>
        <w:rPr>
          <w:rFonts w:ascii="Arial" w:hAnsi="Arial"/>
          <w:color w:val="000000"/>
        </w:rPr>
      </w:pPr>
      <w:r w:rsidRPr="00D96DCA">
        <w:rPr>
          <w:rFonts w:ascii="Arial" w:hAnsi="Arial"/>
          <w:color w:val="000000"/>
        </w:rPr>
        <w:t>Филиал ПАО «</w:t>
      </w:r>
      <w:proofErr w:type="spellStart"/>
      <w:r w:rsidRPr="00D96DCA">
        <w:rPr>
          <w:rFonts w:ascii="Arial" w:hAnsi="Arial"/>
          <w:color w:val="000000"/>
        </w:rPr>
        <w:t>Квадра</w:t>
      </w:r>
      <w:proofErr w:type="spellEnd"/>
      <w:r w:rsidRPr="00D96DCA">
        <w:rPr>
          <w:rFonts w:ascii="Arial" w:hAnsi="Arial"/>
          <w:color w:val="000000"/>
        </w:rPr>
        <w:t xml:space="preserve">» - </w:t>
      </w:r>
      <w:r w:rsidRPr="00D96DCA">
        <w:rPr>
          <w:rFonts w:ascii="Arial" w:hAnsi="Arial" w:cs="Arial"/>
          <w:color w:val="000000"/>
        </w:rPr>
        <w:t>«Воронежская генерация»</w:t>
      </w:r>
      <w:r w:rsidRPr="00D96DCA">
        <w:rPr>
          <w:rFonts w:ascii="Arial" w:hAnsi="Arial"/>
          <w:color w:val="000000"/>
        </w:rPr>
        <w:t xml:space="preserve"> в срок не более 7 рабочих дней </w:t>
      </w:r>
      <w:proofErr w:type="gramStart"/>
      <w:r w:rsidRPr="00D96DCA">
        <w:rPr>
          <w:rFonts w:ascii="Arial" w:hAnsi="Arial"/>
          <w:color w:val="000000"/>
        </w:rPr>
        <w:t>с даты получения</w:t>
      </w:r>
      <w:proofErr w:type="gramEnd"/>
      <w:r w:rsidRPr="00D96DCA">
        <w:rPr>
          <w:rFonts w:ascii="Arial" w:hAnsi="Arial"/>
          <w:color w:val="000000"/>
        </w:rPr>
        <w:t xml:space="preserve"> запроса разрабатывает и выдает</w:t>
      </w:r>
      <w:r w:rsidRPr="00D96DCA">
        <w:rPr>
          <w:rFonts w:ascii="Arial" w:hAnsi="Arial"/>
          <w:color w:val="FF0000"/>
        </w:rPr>
        <w:t xml:space="preserve"> </w:t>
      </w:r>
      <w:r w:rsidRPr="00D96DCA">
        <w:rPr>
          <w:rFonts w:ascii="Arial" w:hAnsi="Arial"/>
          <w:color w:val="000000"/>
        </w:rPr>
        <w:t>технические условия подключения к тепловым сетям, либо мотивированный отказ в выдаче указанных условий при отсутствии возможности подключения объекта к тепловым сетям.</w:t>
      </w:r>
    </w:p>
    <w:p w:rsidR="00D96DCA" w:rsidRPr="00D96DCA" w:rsidRDefault="00D96DCA" w:rsidP="00D96DCA">
      <w:pPr>
        <w:autoSpaceDE w:val="0"/>
        <w:autoSpaceDN w:val="0"/>
        <w:adjustRightInd w:val="0"/>
        <w:spacing w:line="252" w:lineRule="auto"/>
        <w:ind w:firstLine="709"/>
        <w:jc w:val="both"/>
        <w:rPr>
          <w:rFonts w:ascii="Arial" w:hAnsi="Arial" w:cs="Arial"/>
          <w:color w:val="000000"/>
        </w:rPr>
      </w:pPr>
      <w:r w:rsidRPr="00D96DCA">
        <w:rPr>
          <w:rFonts w:ascii="Arial" w:hAnsi="Arial" w:cs="Arial"/>
          <w:color w:val="000000"/>
        </w:rPr>
        <w:t>Подразделение, ответственное за подготовку технических условий или отказа в выдаче технических условий – ПТО ПП Тепловые сети и ПТО ПП Городские тепловые сети филиала ПАО «</w:t>
      </w:r>
      <w:proofErr w:type="spellStart"/>
      <w:r w:rsidRPr="00D96DCA">
        <w:rPr>
          <w:rFonts w:ascii="Arial" w:hAnsi="Arial" w:cs="Arial"/>
          <w:color w:val="000000"/>
        </w:rPr>
        <w:t>Квадра</w:t>
      </w:r>
      <w:proofErr w:type="spellEnd"/>
      <w:r w:rsidRPr="00D96DCA">
        <w:rPr>
          <w:rFonts w:ascii="Arial" w:hAnsi="Arial" w:cs="Arial"/>
          <w:color w:val="000000"/>
        </w:rPr>
        <w:t>» - «Воронежская генерация.</w:t>
      </w:r>
    </w:p>
    <w:p w:rsidR="00D96DCA" w:rsidRPr="00D96DCA" w:rsidRDefault="00D96DCA" w:rsidP="00D96DCA">
      <w:pPr>
        <w:autoSpaceDE w:val="0"/>
        <w:autoSpaceDN w:val="0"/>
        <w:adjustRightInd w:val="0"/>
        <w:spacing w:line="252" w:lineRule="auto"/>
        <w:ind w:firstLine="709"/>
        <w:jc w:val="both"/>
        <w:rPr>
          <w:rFonts w:ascii="Arial" w:hAnsi="Arial"/>
          <w:color w:val="000000"/>
        </w:rPr>
      </w:pPr>
      <w:r w:rsidRPr="00D96DCA">
        <w:rPr>
          <w:rFonts w:ascii="Arial" w:hAnsi="Arial"/>
          <w:color w:val="000000"/>
        </w:rPr>
        <w:t>Отказ в выдаче технических условий подключения объекта к тепловым сетям допускается в случаях, предусмотренных действующим законодательством.</w:t>
      </w:r>
    </w:p>
    <w:p w:rsidR="00D96DCA" w:rsidRPr="00D96DCA" w:rsidRDefault="00D96DCA" w:rsidP="00D96DCA">
      <w:pPr>
        <w:autoSpaceDE w:val="0"/>
        <w:autoSpaceDN w:val="0"/>
        <w:adjustRightInd w:val="0"/>
        <w:spacing w:line="252" w:lineRule="auto"/>
        <w:ind w:firstLine="709"/>
        <w:jc w:val="both"/>
        <w:rPr>
          <w:rFonts w:ascii="Arial" w:hAnsi="Arial"/>
          <w:color w:val="000000"/>
        </w:rPr>
      </w:pPr>
      <w:proofErr w:type="gramStart"/>
      <w:r w:rsidRPr="00D96DCA">
        <w:rPr>
          <w:rFonts w:ascii="Arial" w:hAnsi="Arial" w:cs="Arial"/>
          <w:color w:val="000000"/>
        </w:rPr>
        <w:t>ПТО ПП Тепловые сети и ПТО ПП Городские тепловые сети</w:t>
      </w:r>
      <w:r w:rsidRPr="00D96DCA">
        <w:rPr>
          <w:rFonts w:ascii="Arial" w:hAnsi="Arial"/>
          <w:color w:val="000000"/>
        </w:rPr>
        <w:t xml:space="preserve"> в течение 2-х рабочих дней с момента получения заявки осуществляет проверку заявки на соответствие требованиям Постановления Правительства Российской федерации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roofErr w:type="gramEnd"/>
      <w:r w:rsidRPr="00D96DCA">
        <w:rPr>
          <w:rFonts w:ascii="Arial" w:hAnsi="Arial"/>
          <w:color w:val="000000"/>
        </w:rPr>
        <w:t xml:space="preserve"> В случае отсутствия отклонений принимает заявку к исполнению.</w:t>
      </w:r>
    </w:p>
    <w:p w:rsidR="00D96DCA" w:rsidRPr="00D96DCA" w:rsidRDefault="00D96DCA" w:rsidP="00D96DCA">
      <w:pPr>
        <w:autoSpaceDE w:val="0"/>
        <w:autoSpaceDN w:val="0"/>
        <w:adjustRightInd w:val="0"/>
        <w:spacing w:line="252" w:lineRule="auto"/>
        <w:ind w:firstLine="709"/>
        <w:jc w:val="both"/>
        <w:rPr>
          <w:rFonts w:ascii="Arial" w:hAnsi="Arial"/>
          <w:color w:val="000000"/>
        </w:rPr>
      </w:pPr>
      <w:proofErr w:type="gramStart"/>
      <w:r w:rsidRPr="00D96DCA">
        <w:rPr>
          <w:rFonts w:ascii="Arial" w:hAnsi="Arial"/>
          <w:color w:val="000000"/>
        </w:rPr>
        <w:t xml:space="preserve">Производственно-технический отдел </w:t>
      </w:r>
      <w:r w:rsidRPr="00D96DCA">
        <w:rPr>
          <w:rFonts w:ascii="Arial" w:hAnsi="Arial" w:cs="Arial"/>
          <w:color w:val="000000"/>
        </w:rPr>
        <w:t>совместно с эксплуатационными районами и диспетчерской службой ПП Тепловые сети и ПП Городские тепловые сети</w:t>
      </w:r>
      <w:r w:rsidRPr="00D96DCA">
        <w:rPr>
          <w:rFonts w:ascii="Arial" w:hAnsi="Arial"/>
          <w:color w:val="000000"/>
        </w:rPr>
        <w:t xml:space="preserve"> филиала ПАО «</w:t>
      </w:r>
      <w:proofErr w:type="spellStart"/>
      <w:r w:rsidRPr="00D96DCA">
        <w:rPr>
          <w:rFonts w:ascii="Arial" w:hAnsi="Arial"/>
          <w:color w:val="000000"/>
        </w:rPr>
        <w:t>Квадра</w:t>
      </w:r>
      <w:proofErr w:type="spellEnd"/>
      <w:r w:rsidRPr="00D96DCA">
        <w:rPr>
          <w:rFonts w:ascii="Arial" w:hAnsi="Arial"/>
          <w:color w:val="000000"/>
        </w:rPr>
        <w:t xml:space="preserve">» - </w:t>
      </w:r>
      <w:r w:rsidRPr="00D96DCA">
        <w:rPr>
          <w:rFonts w:ascii="Arial" w:hAnsi="Arial" w:cs="Arial"/>
          <w:color w:val="000000"/>
        </w:rPr>
        <w:t xml:space="preserve">«Воронежская генерация» в течение 2-х дней на основании данных из запроса </w:t>
      </w:r>
      <w:r w:rsidRPr="00D96DCA">
        <w:rPr>
          <w:rFonts w:ascii="Arial" w:hAnsi="Arial" w:cs="Arial"/>
          <w:color w:val="000000"/>
        </w:rPr>
        <w:lastRenderedPageBreak/>
        <w:t xml:space="preserve">заявителя </w:t>
      </w:r>
      <w:r w:rsidRPr="00D96DCA">
        <w:rPr>
          <w:rFonts w:ascii="Arial" w:hAnsi="Arial"/>
          <w:color w:val="000000"/>
        </w:rPr>
        <w:t xml:space="preserve">определяет возможность выдачи технических условий путем анализа резерва мощностей источников по производству </w:t>
      </w:r>
      <w:proofErr w:type="spellStart"/>
      <w:r w:rsidRPr="00D96DCA">
        <w:rPr>
          <w:rFonts w:ascii="Arial" w:hAnsi="Arial"/>
          <w:color w:val="000000"/>
        </w:rPr>
        <w:t>теплоэнергии</w:t>
      </w:r>
      <w:proofErr w:type="spellEnd"/>
      <w:r w:rsidRPr="00D96DCA">
        <w:rPr>
          <w:rFonts w:ascii="Arial" w:hAnsi="Arial"/>
          <w:color w:val="000000"/>
        </w:rPr>
        <w:t xml:space="preserve">, пропускной способности тепловых сетей и параметров теплоносителя в точке присоединения объекта. </w:t>
      </w:r>
      <w:proofErr w:type="gramEnd"/>
    </w:p>
    <w:p w:rsidR="00D96DCA" w:rsidRPr="00D96DCA" w:rsidRDefault="00D96DCA" w:rsidP="00D96DCA">
      <w:pPr>
        <w:autoSpaceDE w:val="0"/>
        <w:autoSpaceDN w:val="0"/>
        <w:adjustRightInd w:val="0"/>
        <w:spacing w:line="252" w:lineRule="auto"/>
        <w:ind w:firstLine="709"/>
        <w:jc w:val="both"/>
        <w:rPr>
          <w:rFonts w:ascii="Arial" w:hAnsi="Arial"/>
          <w:color w:val="000000"/>
        </w:rPr>
      </w:pPr>
      <w:r w:rsidRPr="00D96DCA">
        <w:rPr>
          <w:rFonts w:ascii="Arial" w:hAnsi="Arial"/>
          <w:color w:val="000000"/>
        </w:rPr>
        <w:t>Для определения влияния подключаемой дополнительной нагрузки на параметры теплоснабжения существующих потребителей проводятся гидравлические расчеты с составлением пьезометрических графиков от теплоисточников до конечных потребителей. Расчеты производятся с учетом ранее выданных технических условий.</w:t>
      </w:r>
    </w:p>
    <w:p w:rsidR="00D96DCA" w:rsidRPr="00D96DCA" w:rsidRDefault="00D96DCA" w:rsidP="00D96DCA">
      <w:pPr>
        <w:autoSpaceDE w:val="0"/>
        <w:autoSpaceDN w:val="0"/>
        <w:adjustRightInd w:val="0"/>
        <w:spacing w:line="252" w:lineRule="auto"/>
        <w:ind w:firstLine="709"/>
        <w:jc w:val="both"/>
        <w:rPr>
          <w:rFonts w:ascii="Arial" w:hAnsi="Arial"/>
          <w:color w:val="000000"/>
        </w:rPr>
      </w:pPr>
      <w:r w:rsidRPr="00D96DCA">
        <w:rPr>
          <w:rFonts w:ascii="Arial" w:hAnsi="Arial" w:cs="Arial"/>
          <w:color w:val="000000"/>
        </w:rPr>
        <w:t>ПТО ПП Тепловые сети и ПТО ПП Городские тепловые сети</w:t>
      </w:r>
      <w:r w:rsidRPr="00D96DCA">
        <w:rPr>
          <w:rFonts w:ascii="Arial" w:hAnsi="Arial"/>
          <w:color w:val="000000"/>
        </w:rPr>
        <w:t xml:space="preserve"> в течение 7 рабочих дней разрабатывает технические условия подключения объекта к тепловым сетям. Технические условия согласовываются руководством ПП Тепловые сети,</w:t>
      </w:r>
      <w:r w:rsidRPr="00D96DCA">
        <w:rPr>
          <w:rFonts w:ascii="Arial" w:hAnsi="Arial" w:cs="Arial"/>
          <w:color w:val="000000"/>
        </w:rPr>
        <w:t xml:space="preserve"> ПП Городские тепловые сети</w:t>
      </w:r>
      <w:r w:rsidRPr="00D96DCA">
        <w:rPr>
          <w:rFonts w:ascii="Arial" w:hAnsi="Arial"/>
          <w:color w:val="000000"/>
        </w:rPr>
        <w:t xml:space="preserve"> и заместителем главного инженера - руководителем службы ПТС филиала. Подписывает технические условия управляющий директор филиала ПАО «</w:t>
      </w:r>
      <w:proofErr w:type="spellStart"/>
      <w:r w:rsidRPr="00D96DCA">
        <w:rPr>
          <w:rFonts w:ascii="Arial" w:hAnsi="Arial"/>
          <w:color w:val="000000"/>
        </w:rPr>
        <w:t>Квадра</w:t>
      </w:r>
      <w:proofErr w:type="spellEnd"/>
      <w:r w:rsidRPr="00D96DCA">
        <w:rPr>
          <w:rFonts w:ascii="Arial" w:hAnsi="Arial"/>
          <w:color w:val="000000"/>
        </w:rPr>
        <w:t xml:space="preserve">» - </w:t>
      </w:r>
      <w:r w:rsidRPr="00D96DCA">
        <w:rPr>
          <w:rFonts w:ascii="Arial" w:hAnsi="Arial" w:cs="Arial"/>
          <w:color w:val="000000"/>
        </w:rPr>
        <w:t>«Воронежская генерация»</w:t>
      </w:r>
      <w:r w:rsidRPr="00D96DCA">
        <w:rPr>
          <w:rFonts w:ascii="Arial" w:hAnsi="Arial"/>
          <w:color w:val="000000"/>
        </w:rPr>
        <w:t>.</w:t>
      </w:r>
    </w:p>
    <w:p w:rsidR="00D96DCA" w:rsidRPr="00D96DCA" w:rsidRDefault="00D96DCA" w:rsidP="00D96DCA">
      <w:pPr>
        <w:shd w:val="clear" w:color="auto" w:fill="FFFFFF"/>
        <w:autoSpaceDE w:val="0"/>
        <w:autoSpaceDN w:val="0"/>
        <w:adjustRightInd w:val="0"/>
        <w:spacing w:after="0" w:line="252" w:lineRule="auto"/>
        <w:ind w:firstLine="709"/>
        <w:jc w:val="both"/>
        <w:rPr>
          <w:rFonts w:ascii="Arial" w:eastAsia="Times New Roman" w:hAnsi="Arial" w:cs="Arial"/>
          <w:sz w:val="24"/>
          <w:szCs w:val="24"/>
        </w:rPr>
      </w:pPr>
      <w:r w:rsidRPr="00D96DCA">
        <w:rPr>
          <w:rFonts w:ascii="Arial" w:eastAsia="Times New Roman" w:hAnsi="Arial" w:cs="Arial"/>
          <w:sz w:val="24"/>
          <w:szCs w:val="24"/>
        </w:rPr>
        <w:t>Запрос органа местного самоуправления либо правообладателя земельного участка о предоставлении технических условий присоединения объекта капитального строительства к сетям инженерно-технического обеспечения должен содержать:</w:t>
      </w:r>
    </w:p>
    <w:p w:rsidR="00D96DCA" w:rsidRPr="00D96DCA" w:rsidRDefault="00D96DCA" w:rsidP="00D96DCA">
      <w:pPr>
        <w:shd w:val="clear" w:color="auto" w:fill="FFFFFF"/>
        <w:autoSpaceDE w:val="0"/>
        <w:autoSpaceDN w:val="0"/>
        <w:adjustRightInd w:val="0"/>
        <w:spacing w:after="0" w:line="252" w:lineRule="auto"/>
        <w:ind w:firstLine="709"/>
        <w:jc w:val="both"/>
        <w:rPr>
          <w:rFonts w:ascii="Arial" w:eastAsia="Times New Roman" w:hAnsi="Arial" w:cs="Arial"/>
          <w:sz w:val="24"/>
          <w:szCs w:val="24"/>
        </w:rPr>
      </w:pPr>
      <w:r w:rsidRPr="00D96DCA">
        <w:rPr>
          <w:rFonts w:ascii="Arial" w:eastAsia="Times New Roman" w:hAnsi="Arial" w:cs="Arial"/>
          <w:sz w:val="24"/>
          <w:szCs w:val="24"/>
        </w:rPr>
        <w:t>- наименование лица, направившего запрос, его местонахождение и почтовый адрес;</w:t>
      </w:r>
    </w:p>
    <w:p w:rsidR="00D96DCA" w:rsidRPr="00D96DCA" w:rsidRDefault="00D96DCA" w:rsidP="00D96DCA">
      <w:pPr>
        <w:shd w:val="clear" w:color="auto" w:fill="FFFFFF"/>
        <w:autoSpaceDE w:val="0"/>
        <w:autoSpaceDN w:val="0"/>
        <w:adjustRightInd w:val="0"/>
        <w:spacing w:after="0" w:line="252" w:lineRule="auto"/>
        <w:ind w:firstLine="709"/>
        <w:jc w:val="both"/>
        <w:rPr>
          <w:rFonts w:ascii="Arial" w:eastAsia="Times New Roman" w:hAnsi="Arial" w:cs="Arial"/>
          <w:sz w:val="24"/>
          <w:szCs w:val="24"/>
        </w:rPr>
      </w:pPr>
      <w:r w:rsidRPr="00D96DCA">
        <w:rPr>
          <w:rFonts w:ascii="Arial" w:eastAsia="Times New Roman" w:hAnsi="Arial" w:cs="Arial"/>
          <w:sz w:val="24"/>
          <w:szCs w:val="24"/>
        </w:rPr>
        <w:t>- правоустанавливающие документы на земельный участок;</w:t>
      </w:r>
    </w:p>
    <w:p w:rsidR="00D96DCA" w:rsidRPr="00D96DCA" w:rsidRDefault="00D96DCA" w:rsidP="00D96DCA">
      <w:pPr>
        <w:shd w:val="clear" w:color="auto" w:fill="FFFFFF"/>
        <w:autoSpaceDE w:val="0"/>
        <w:autoSpaceDN w:val="0"/>
        <w:adjustRightInd w:val="0"/>
        <w:spacing w:after="0" w:line="252" w:lineRule="auto"/>
        <w:ind w:firstLine="709"/>
        <w:jc w:val="both"/>
        <w:rPr>
          <w:rFonts w:ascii="Arial" w:eastAsia="Times New Roman" w:hAnsi="Arial" w:cs="Arial"/>
          <w:sz w:val="24"/>
          <w:szCs w:val="24"/>
        </w:rPr>
      </w:pPr>
      <w:r w:rsidRPr="00D96DCA">
        <w:rPr>
          <w:rFonts w:ascii="Arial" w:eastAsia="Times New Roman" w:hAnsi="Arial" w:cs="Arial"/>
          <w:sz w:val="24"/>
          <w:szCs w:val="24"/>
        </w:rPr>
        <w:t>- 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D96DCA" w:rsidRPr="00D96DCA" w:rsidRDefault="00D96DCA" w:rsidP="00D96DCA">
      <w:pPr>
        <w:shd w:val="clear" w:color="auto" w:fill="FFFFFF"/>
        <w:autoSpaceDE w:val="0"/>
        <w:autoSpaceDN w:val="0"/>
        <w:adjustRightInd w:val="0"/>
        <w:spacing w:after="0" w:line="252" w:lineRule="auto"/>
        <w:ind w:firstLine="709"/>
        <w:jc w:val="both"/>
        <w:rPr>
          <w:rFonts w:ascii="Arial" w:eastAsia="Times New Roman" w:hAnsi="Arial" w:cs="Arial"/>
          <w:sz w:val="24"/>
          <w:szCs w:val="24"/>
        </w:rPr>
      </w:pPr>
      <w:r w:rsidRPr="00D96DCA">
        <w:rPr>
          <w:rFonts w:ascii="Arial" w:eastAsia="Times New Roman" w:hAnsi="Arial" w:cs="Arial"/>
          <w:sz w:val="24"/>
          <w:szCs w:val="24"/>
        </w:rPr>
        <w:t>- информацию о разрешенном использовании земельного участка.</w:t>
      </w:r>
    </w:p>
    <w:p w:rsidR="00D96DCA" w:rsidRPr="00D96DCA" w:rsidRDefault="00D96DCA" w:rsidP="00D96DCA">
      <w:pPr>
        <w:shd w:val="clear" w:color="auto" w:fill="FFFFFF"/>
        <w:autoSpaceDE w:val="0"/>
        <w:autoSpaceDN w:val="0"/>
        <w:adjustRightInd w:val="0"/>
        <w:spacing w:after="0" w:line="252" w:lineRule="auto"/>
        <w:ind w:firstLine="709"/>
        <w:jc w:val="both"/>
        <w:rPr>
          <w:rFonts w:ascii="Arial" w:eastAsia="Times New Roman" w:hAnsi="Arial" w:cs="Arial"/>
          <w:sz w:val="24"/>
          <w:szCs w:val="24"/>
        </w:rPr>
      </w:pPr>
      <w:r w:rsidRPr="00D96DCA">
        <w:rPr>
          <w:rFonts w:ascii="Arial" w:eastAsia="Times New Roman" w:hAnsi="Arial" w:cs="Arial"/>
          <w:sz w:val="24"/>
          <w:szCs w:val="24"/>
        </w:rPr>
        <w:t xml:space="preserve">Организация, осуществляющая эксплуатацию сетей инженерно-технического обеспечения, обязана в течение 7 рабочих дней </w:t>
      </w:r>
      <w:proofErr w:type="gramStart"/>
      <w:r w:rsidRPr="00D96DCA">
        <w:rPr>
          <w:rFonts w:ascii="Arial" w:eastAsia="Times New Roman" w:hAnsi="Arial" w:cs="Arial"/>
          <w:sz w:val="24"/>
          <w:szCs w:val="24"/>
        </w:rPr>
        <w:t>с даты получения</w:t>
      </w:r>
      <w:proofErr w:type="gramEnd"/>
      <w:r w:rsidRPr="00D96DCA">
        <w:rPr>
          <w:rFonts w:ascii="Arial" w:eastAsia="Times New Roman" w:hAnsi="Arial" w:cs="Arial"/>
          <w:sz w:val="24"/>
          <w:szCs w:val="24"/>
        </w:rPr>
        <w:t xml:space="preserve"> запроса определить и предоставить технические условия присоединения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w:t>
      </w:r>
    </w:p>
    <w:p w:rsidR="00D96DCA" w:rsidRPr="00D96DCA" w:rsidRDefault="00D96DCA" w:rsidP="00D96DCA">
      <w:pPr>
        <w:shd w:val="clear" w:color="auto" w:fill="FFFFFF"/>
        <w:autoSpaceDE w:val="0"/>
        <w:autoSpaceDN w:val="0"/>
        <w:adjustRightInd w:val="0"/>
        <w:spacing w:after="0" w:line="252" w:lineRule="auto"/>
        <w:ind w:firstLine="709"/>
        <w:jc w:val="both"/>
        <w:rPr>
          <w:rFonts w:ascii="Arial" w:eastAsia="Times New Roman" w:hAnsi="Arial" w:cs="Arial"/>
          <w:sz w:val="24"/>
          <w:szCs w:val="24"/>
        </w:rPr>
      </w:pPr>
      <w:r w:rsidRPr="00D96DCA">
        <w:rPr>
          <w:rFonts w:ascii="Arial" w:eastAsia="Times New Roman" w:hAnsi="Arial" w:cs="Arial"/>
          <w:sz w:val="24"/>
          <w:szCs w:val="24"/>
        </w:rPr>
        <w:t>Технические условия должны содержать следующие данные:</w:t>
      </w:r>
    </w:p>
    <w:p w:rsidR="00D96DCA" w:rsidRPr="00D96DCA" w:rsidRDefault="00D96DCA" w:rsidP="00D96DCA">
      <w:pPr>
        <w:shd w:val="clear" w:color="auto" w:fill="FFFFFF"/>
        <w:autoSpaceDE w:val="0"/>
        <w:autoSpaceDN w:val="0"/>
        <w:adjustRightInd w:val="0"/>
        <w:spacing w:after="0" w:line="252" w:lineRule="auto"/>
        <w:ind w:firstLine="709"/>
        <w:jc w:val="both"/>
        <w:rPr>
          <w:rFonts w:ascii="Arial" w:eastAsia="Times New Roman" w:hAnsi="Arial" w:cs="Arial"/>
          <w:sz w:val="24"/>
          <w:szCs w:val="24"/>
        </w:rPr>
      </w:pPr>
      <w:r w:rsidRPr="00D96DCA">
        <w:rPr>
          <w:rFonts w:ascii="Arial" w:eastAsia="Times New Roman" w:hAnsi="Arial" w:cs="Arial"/>
          <w:sz w:val="24"/>
          <w:szCs w:val="24"/>
        </w:rPr>
        <w:t>- максимальная нагрузка в возможных точках подключения;</w:t>
      </w:r>
    </w:p>
    <w:p w:rsidR="00D96DCA" w:rsidRPr="00D96DCA" w:rsidRDefault="00D96DCA" w:rsidP="00D96DCA">
      <w:pPr>
        <w:shd w:val="clear" w:color="auto" w:fill="FFFFFF"/>
        <w:autoSpaceDE w:val="0"/>
        <w:autoSpaceDN w:val="0"/>
        <w:adjustRightInd w:val="0"/>
        <w:spacing w:after="0" w:line="252" w:lineRule="auto"/>
        <w:ind w:firstLine="709"/>
        <w:jc w:val="both"/>
        <w:rPr>
          <w:rFonts w:ascii="Arial" w:eastAsia="Times New Roman" w:hAnsi="Arial" w:cs="Arial"/>
          <w:sz w:val="24"/>
          <w:szCs w:val="24"/>
        </w:rPr>
      </w:pPr>
      <w:r w:rsidRPr="00D96DCA">
        <w:rPr>
          <w:rFonts w:ascii="Arial" w:eastAsia="Times New Roman" w:hAnsi="Arial" w:cs="Arial"/>
          <w:sz w:val="24"/>
          <w:szCs w:val="24"/>
        </w:rPr>
        <w:t xml:space="preserve">-срок подключения подключаемого объекта к сетям инженерно-технического обеспечения, </w:t>
      </w:r>
      <w:proofErr w:type="gramStart"/>
      <w:r w:rsidRPr="00D96DCA">
        <w:rPr>
          <w:rFonts w:ascii="Arial" w:eastAsia="Times New Roman" w:hAnsi="Arial" w:cs="Arial"/>
          <w:sz w:val="24"/>
          <w:szCs w:val="24"/>
        </w:rPr>
        <w:t>определяемый</w:t>
      </w:r>
      <w:proofErr w:type="gramEnd"/>
      <w:r w:rsidRPr="00D96DCA">
        <w:rPr>
          <w:rFonts w:ascii="Arial" w:eastAsia="Times New Roman" w:hAnsi="Arial" w:cs="Arial"/>
          <w:sz w:val="24"/>
          <w:szCs w:val="24"/>
        </w:rPr>
        <w:t xml:space="preserve"> в том числе в зависимости от сроков реализации инвестиционных программ;</w:t>
      </w:r>
    </w:p>
    <w:p w:rsidR="00D96DCA" w:rsidRPr="00D96DCA" w:rsidRDefault="00D96DCA" w:rsidP="00D96DCA">
      <w:pPr>
        <w:shd w:val="clear" w:color="auto" w:fill="FFFFFF"/>
        <w:autoSpaceDE w:val="0"/>
        <w:autoSpaceDN w:val="0"/>
        <w:adjustRightInd w:val="0"/>
        <w:spacing w:after="0" w:line="252" w:lineRule="auto"/>
        <w:ind w:firstLine="709"/>
        <w:jc w:val="both"/>
        <w:rPr>
          <w:rFonts w:ascii="Arial" w:eastAsia="Times New Roman" w:hAnsi="Arial" w:cs="Arial"/>
          <w:sz w:val="24"/>
          <w:szCs w:val="24"/>
        </w:rPr>
      </w:pPr>
      <w:r w:rsidRPr="00D96DCA">
        <w:rPr>
          <w:rFonts w:ascii="Arial" w:eastAsia="Times New Roman" w:hAnsi="Arial" w:cs="Arial"/>
          <w:sz w:val="24"/>
          <w:szCs w:val="24"/>
        </w:rPr>
        <w:t>- 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комплексном освоении земельных участков в целях жилищного строительства не менее 5 лет, а в остальных случаях - не менее 3 лет.</w:t>
      </w:r>
    </w:p>
    <w:p w:rsidR="00D96DCA" w:rsidRPr="00D96DCA" w:rsidRDefault="00D96DCA" w:rsidP="00D96DCA">
      <w:pPr>
        <w:autoSpaceDE w:val="0"/>
        <w:autoSpaceDN w:val="0"/>
        <w:adjustRightInd w:val="0"/>
        <w:ind w:firstLine="709"/>
        <w:jc w:val="both"/>
        <w:outlineLvl w:val="0"/>
        <w:rPr>
          <w:rFonts w:ascii="Arial" w:hAnsi="Arial"/>
          <w:color w:val="000000"/>
        </w:rPr>
      </w:pPr>
      <w:proofErr w:type="gramStart"/>
      <w:r w:rsidRPr="00D96DCA">
        <w:rPr>
          <w:rFonts w:ascii="Arial" w:hAnsi="Arial" w:cs="Arial"/>
          <w:color w:val="000000"/>
        </w:rPr>
        <w:t>ПТО ПП Тепловые сети и ПТО ПП Городские тепловые сети</w:t>
      </w:r>
      <w:r w:rsidRPr="00D96DCA">
        <w:rPr>
          <w:rFonts w:ascii="Arial" w:hAnsi="Arial"/>
          <w:color w:val="000000"/>
        </w:rPr>
        <w:t xml:space="preserve"> в течение 3-х рабочих дней с момента получения заявки</w:t>
      </w:r>
      <w:r w:rsidRPr="00D96DCA">
        <w:rPr>
          <w:rFonts w:ascii="Arial" w:hAnsi="Arial" w:cs="Arial"/>
        </w:rPr>
        <w:t xml:space="preserve"> на заключение договора о подключении к тепловым сетям</w:t>
      </w:r>
      <w:r w:rsidRPr="00D96DCA">
        <w:rPr>
          <w:rFonts w:ascii="Arial" w:hAnsi="Arial"/>
          <w:color w:val="000000"/>
        </w:rPr>
        <w:t xml:space="preserve"> осуществляет проверку заявки на соответствие требованиям Постановления Правительства Российской федерации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w:t>
      </w:r>
      <w:proofErr w:type="gramEnd"/>
      <w:r w:rsidRPr="00D96DCA">
        <w:rPr>
          <w:rFonts w:ascii="Arial" w:hAnsi="Arial"/>
          <w:color w:val="000000"/>
        </w:rPr>
        <w:t xml:space="preserve"> актов Правительства Российской Федерации». В случае отсутствия отклонений заявка принимается к исполнению. </w:t>
      </w:r>
    </w:p>
    <w:p w:rsidR="00D96DCA" w:rsidRPr="00D96DCA" w:rsidRDefault="00D96DCA" w:rsidP="00D96DCA">
      <w:pPr>
        <w:autoSpaceDE w:val="0"/>
        <w:autoSpaceDN w:val="0"/>
        <w:adjustRightInd w:val="0"/>
        <w:ind w:firstLine="540"/>
        <w:jc w:val="both"/>
        <w:rPr>
          <w:rFonts w:ascii="Arial" w:hAnsi="Arial"/>
          <w:color w:val="000000"/>
        </w:rPr>
      </w:pPr>
      <w:proofErr w:type="gramStart"/>
      <w:r w:rsidRPr="00D96DCA">
        <w:rPr>
          <w:rFonts w:ascii="Arial" w:hAnsi="Arial"/>
          <w:color w:val="000000"/>
        </w:rPr>
        <w:lastRenderedPageBreak/>
        <w:t>В случае 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на ином законном основании смежной организации, и при этом для подключения не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w:t>
      </w:r>
      <w:proofErr w:type="gramEnd"/>
      <w:r w:rsidRPr="00D96DCA">
        <w:rPr>
          <w:rFonts w:ascii="Arial" w:hAnsi="Arial"/>
          <w:color w:val="000000"/>
        </w:rPr>
        <w:t xml:space="preserve"> обеспечения требуемой заявителем тепловой нагрузки, заключение договора о подключении осуществляется филиалом ПАО "</w:t>
      </w:r>
      <w:proofErr w:type="spellStart"/>
      <w:r w:rsidRPr="00D96DCA">
        <w:rPr>
          <w:rFonts w:ascii="Arial" w:hAnsi="Arial"/>
          <w:color w:val="000000"/>
        </w:rPr>
        <w:t>Квадра</w:t>
      </w:r>
      <w:proofErr w:type="spellEnd"/>
      <w:r w:rsidRPr="00D96DCA">
        <w:rPr>
          <w:rFonts w:ascii="Arial" w:hAnsi="Arial"/>
          <w:color w:val="000000"/>
        </w:rPr>
        <w:t>" - "Воронежская генерация" после получения от смежной организации в письменной форме согласия на подключение объекта через принадлежащие ей тепловые сети или источники тепловой энергии.</w:t>
      </w:r>
    </w:p>
    <w:p w:rsidR="00D96DCA" w:rsidRPr="00D96DCA" w:rsidRDefault="00D96DCA" w:rsidP="00D96DCA">
      <w:pPr>
        <w:autoSpaceDE w:val="0"/>
        <w:autoSpaceDN w:val="0"/>
        <w:adjustRightInd w:val="0"/>
        <w:ind w:firstLine="540"/>
        <w:jc w:val="both"/>
        <w:rPr>
          <w:rFonts w:ascii="Arial" w:hAnsi="Arial"/>
          <w:color w:val="000000"/>
        </w:rPr>
      </w:pPr>
      <w:r w:rsidRPr="00D96DCA">
        <w:rPr>
          <w:rFonts w:ascii="Arial" w:hAnsi="Arial"/>
          <w:color w:val="000000"/>
        </w:rPr>
        <w:t>Филиал ПАО "</w:t>
      </w:r>
      <w:proofErr w:type="spellStart"/>
      <w:r w:rsidRPr="00D96DCA">
        <w:rPr>
          <w:rFonts w:ascii="Arial" w:hAnsi="Arial"/>
          <w:color w:val="000000"/>
        </w:rPr>
        <w:t>Квадра</w:t>
      </w:r>
      <w:proofErr w:type="spellEnd"/>
      <w:r w:rsidRPr="00D96DCA">
        <w:rPr>
          <w:rFonts w:ascii="Arial" w:hAnsi="Arial"/>
          <w:color w:val="000000"/>
        </w:rPr>
        <w:t>" - "Воронежская генерация" в течение 5 рабочих дней со дня получения заявки на подключение направляет соответствующий запрос в смежную организацию.</w:t>
      </w:r>
    </w:p>
    <w:p w:rsidR="00D96DCA" w:rsidRPr="00D96DCA" w:rsidRDefault="00D96DCA" w:rsidP="00D96DCA">
      <w:pPr>
        <w:autoSpaceDE w:val="0"/>
        <w:autoSpaceDN w:val="0"/>
        <w:adjustRightInd w:val="0"/>
        <w:ind w:firstLine="540"/>
        <w:jc w:val="both"/>
        <w:rPr>
          <w:rFonts w:ascii="Arial" w:hAnsi="Arial"/>
          <w:color w:val="000000"/>
        </w:rPr>
      </w:pPr>
      <w:proofErr w:type="gramStart"/>
      <w:r w:rsidRPr="00D96DCA">
        <w:rPr>
          <w:rFonts w:ascii="Arial" w:hAnsi="Arial"/>
          <w:color w:val="000000"/>
        </w:rPr>
        <w:t>Смежная организация обязана в течение 5 рабочих дней со дня получения от исполнителя запроса о предоставлении согласия на подключение объекта через принадлежащие ей тепловые сети или источники тепловой энергии направить в филиал ПАО "</w:t>
      </w:r>
      <w:proofErr w:type="spellStart"/>
      <w:r w:rsidRPr="00D96DCA">
        <w:rPr>
          <w:rFonts w:ascii="Arial" w:hAnsi="Arial"/>
          <w:color w:val="000000"/>
        </w:rPr>
        <w:t>Квадра</w:t>
      </w:r>
      <w:proofErr w:type="spellEnd"/>
      <w:r w:rsidRPr="00D96DCA">
        <w:rPr>
          <w:rFonts w:ascii="Arial" w:hAnsi="Arial"/>
          <w:color w:val="000000"/>
        </w:rPr>
        <w:t>" - "Воронежская генерация" в письменной форме согласие на подключение объекта или отказ от согласования подключения объекта через принадлежащие ей тепловые сети или источники тепловой энергии.</w:t>
      </w:r>
      <w:proofErr w:type="gramEnd"/>
    </w:p>
    <w:p w:rsidR="00D96DCA" w:rsidRPr="00D96DCA" w:rsidRDefault="00D96DCA" w:rsidP="00D96DCA">
      <w:pPr>
        <w:autoSpaceDE w:val="0"/>
        <w:autoSpaceDN w:val="0"/>
        <w:adjustRightInd w:val="0"/>
        <w:ind w:firstLine="540"/>
        <w:jc w:val="both"/>
        <w:rPr>
          <w:rFonts w:ascii="Arial" w:hAnsi="Arial"/>
          <w:color w:val="000000"/>
        </w:rPr>
      </w:pPr>
      <w:r w:rsidRPr="00D96DCA">
        <w:rPr>
          <w:rFonts w:ascii="Arial" w:hAnsi="Arial"/>
          <w:color w:val="000000"/>
        </w:rPr>
        <w:t>В случае если смежные организации являются лицами, не оказывающими услуги по передаче тепловой энергии и (или) не осуществляющими продажу тепловой энергии, такие лица вправе отказать в подключении объекта через принадлежащие им тепловые сети или источники тепловой энергии.</w:t>
      </w:r>
    </w:p>
    <w:p w:rsidR="00D96DCA" w:rsidRPr="00D96DCA" w:rsidRDefault="00D96DCA" w:rsidP="00D96DCA">
      <w:pPr>
        <w:autoSpaceDE w:val="0"/>
        <w:autoSpaceDN w:val="0"/>
        <w:adjustRightInd w:val="0"/>
        <w:ind w:firstLine="540"/>
        <w:jc w:val="both"/>
        <w:rPr>
          <w:rFonts w:ascii="Arial" w:hAnsi="Arial"/>
          <w:color w:val="000000"/>
        </w:rPr>
      </w:pPr>
      <w:r w:rsidRPr="00D96DCA">
        <w:rPr>
          <w:rFonts w:ascii="Arial" w:hAnsi="Arial"/>
          <w:color w:val="000000"/>
        </w:rPr>
        <w:t>При получении филиалом ПАО "</w:t>
      </w:r>
      <w:proofErr w:type="spellStart"/>
      <w:r w:rsidRPr="00D96DCA">
        <w:rPr>
          <w:rFonts w:ascii="Arial" w:hAnsi="Arial"/>
          <w:color w:val="000000"/>
        </w:rPr>
        <w:t>Квадра</w:t>
      </w:r>
      <w:proofErr w:type="spellEnd"/>
      <w:r w:rsidRPr="00D96DCA">
        <w:rPr>
          <w:rFonts w:ascii="Arial" w:hAnsi="Arial"/>
          <w:color w:val="000000"/>
        </w:rPr>
        <w:t>" - "Воронежская генерация" отказа смежной организации от согласования подключения объекта через принадлежащие ей тепловые сети или источники тепловой энергии филиал ПАО "</w:t>
      </w:r>
      <w:proofErr w:type="spellStart"/>
      <w:r w:rsidRPr="00D96DCA">
        <w:rPr>
          <w:rFonts w:ascii="Arial" w:hAnsi="Arial"/>
          <w:color w:val="000000"/>
        </w:rPr>
        <w:t>Квадра</w:t>
      </w:r>
      <w:proofErr w:type="spellEnd"/>
      <w:r w:rsidRPr="00D96DCA">
        <w:rPr>
          <w:rFonts w:ascii="Arial" w:hAnsi="Arial"/>
          <w:color w:val="000000"/>
        </w:rPr>
        <w:t>" - "Воронежская генерация" определяет точку присоединения на существующих тепловых сетях, принадлежащих филиалу ПАО "</w:t>
      </w:r>
      <w:proofErr w:type="spellStart"/>
      <w:r w:rsidRPr="00D96DCA">
        <w:rPr>
          <w:rFonts w:ascii="Arial" w:hAnsi="Arial"/>
          <w:color w:val="000000"/>
        </w:rPr>
        <w:t>Квадра</w:t>
      </w:r>
      <w:proofErr w:type="spellEnd"/>
      <w:r w:rsidRPr="00D96DCA">
        <w:rPr>
          <w:rFonts w:ascii="Arial" w:hAnsi="Arial"/>
          <w:color w:val="000000"/>
        </w:rPr>
        <w:t>" - "Воронежская генерация", и уведомляет об этом заявителя.</w:t>
      </w:r>
    </w:p>
    <w:p w:rsidR="00D96DCA" w:rsidRPr="00D96DCA" w:rsidRDefault="00D96DCA" w:rsidP="00D96DCA">
      <w:pPr>
        <w:autoSpaceDE w:val="0"/>
        <w:autoSpaceDN w:val="0"/>
        <w:adjustRightInd w:val="0"/>
        <w:ind w:firstLine="540"/>
        <w:jc w:val="both"/>
        <w:rPr>
          <w:rFonts w:ascii="Arial" w:hAnsi="Arial"/>
          <w:color w:val="000000"/>
        </w:rPr>
      </w:pPr>
      <w:r w:rsidRPr="00D96DCA">
        <w:rPr>
          <w:rFonts w:ascii="Arial" w:hAnsi="Arial"/>
          <w:color w:val="000000"/>
        </w:rPr>
        <w:t>При неполучении в установленный срок ответа от смежной организации, за исключением лиц, не оказывающих услуги по передаче тепловой энергии и (или) не осуществляющих продажу тепловой энергии, согласие этой смежной организации на подключение объекта через принадлежащие ей тепловые сети или источники тепловой энергии считается полученным.</w:t>
      </w:r>
    </w:p>
    <w:p w:rsidR="00D96DCA" w:rsidRPr="00D96DCA" w:rsidRDefault="00D96DCA" w:rsidP="00D96DCA">
      <w:pPr>
        <w:autoSpaceDE w:val="0"/>
        <w:autoSpaceDN w:val="0"/>
        <w:adjustRightInd w:val="0"/>
        <w:ind w:firstLine="540"/>
        <w:jc w:val="both"/>
        <w:rPr>
          <w:rFonts w:ascii="Arial" w:hAnsi="Arial"/>
          <w:color w:val="000000"/>
        </w:rPr>
      </w:pPr>
      <w:r w:rsidRPr="00D96DCA">
        <w:rPr>
          <w:rFonts w:ascii="Arial" w:hAnsi="Arial"/>
          <w:color w:val="000000"/>
        </w:rPr>
        <w:t>В случае подключения объекта к системе теплоснабжения через тепловые сети или источники тепловой энергии, принадлежащие на праве собственности или на ином законном основании смежной организации, филиалом ПАО "</w:t>
      </w:r>
      <w:proofErr w:type="spellStart"/>
      <w:r w:rsidRPr="00D96DCA">
        <w:rPr>
          <w:rFonts w:ascii="Arial" w:hAnsi="Arial"/>
          <w:color w:val="000000"/>
        </w:rPr>
        <w:t>Квадра</w:t>
      </w:r>
      <w:proofErr w:type="spellEnd"/>
      <w:r w:rsidRPr="00D96DCA">
        <w:rPr>
          <w:rFonts w:ascii="Arial" w:hAnsi="Arial"/>
          <w:color w:val="000000"/>
        </w:rPr>
        <w:t>" - "Воронежская генерация" и смежной организацией заключается договор о подключении, по которому филиал ПАО "</w:t>
      </w:r>
      <w:proofErr w:type="spellStart"/>
      <w:r w:rsidRPr="00D96DCA">
        <w:rPr>
          <w:rFonts w:ascii="Arial" w:hAnsi="Arial"/>
          <w:color w:val="000000"/>
        </w:rPr>
        <w:t>Квадра</w:t>
      </w:r>
      <w:proofErr w:type="spellEnd"/>
      <w:r w:rsidRPr="00D96DCA">
        <w:rPr>
          <w:rFonts w:ascii="Arial" w:hAnsi="Arial"/>
          <w:color w:val="000000"/>
        </w:rPr>
        <w:t>" - "Воронежская генерация" выступает заявителем.</w:t>
      </w:r>
    </w:p>
    <w:p w:rsidR="00D96DCA" w:rsidRPr="00D96DCA" w:rsidRDefault="00D96DCA" w:rsidP="00D96DCA">
      <w:pPr>
        <w:autoSpaceDE w:val="0"/>
        <w:autoSpaceDN w:val="0"/>
        <w:adjustRightInd w:val="0"/>
        <w:ind w:firstLine="540"/>
        <w:jc w:val="both"/>
        <w:rPr>
          <w:rFonts w:ascii="Arial" w:hAnsi="Arial"/>
          <w:color w:val="000000"/>
        </w:rPr>
      </w:pPr>
      <w:bookmarkStart w:id="1" w:name="Par75"/>
      <w:bookmarkEnd w:id="1"/>
      <w:proofErr w:type="gramStart"/>
      <w:r w:rsidRPr="00D96DCA">
        <w:rPr>
          <w:rFonts w:ascii="Arial" w:hAnsi="Arial"/>
          <w:color w:val="000000"/>
        </w:rPr>
        <w:t>В случае если для подключения объекта требуется создание и (или) модернизация (реконструкция) тепловых сетей или источников тепловой энергии, принадлежащих на праве собственности или на ином законном основании смежным организациям, в целях изменения их тепловой мощности для обеспечения требуемой заявителем тепловой нагрузки, заключение с заявителем договора о подключении осуществляется филиалом ПАО "</w:t>
      </w:r>
      <w:proofErr w:type="spellStart"/>
      <w:r w:rsidRPr="00D96DCA">
        <w:rPr>
          <w:rFonts w:ascii="Arial" w:hAnsi="Arial"/>
          <w:color w:val="000000"/>
        </w:rPr>
        <w:t>Квадра</w:t>
      </w:r>
      <w:proofErr w:type="spellEnd"/>
      <w:r w:rsidRPr="00D96DCA">
        <w:rPr>
          <w:rFonts w:ascii="Arial" w:hAnsi="Arial"/>
          <w:color w:val="000000"/>
        </w:rPr>
        <w:t>" - "Воронежская генерация" после заключения со смежной организацией договора о</w:t>
      </w:r>
      <w:proofErr w:type="gramEnd"/>
      <w:r w:rsidRPr="00D96DCA">
        <w:rPr>
          <w:rFonts w:ascii="Arial" w:hAnsi="Arial"/>
          <w:color w:val="000000"/>
        </w:rPr>
        <w:t xml:space="preserve"> </w:t>
      </w:r>
      <w:proofErr w:type="gramStart"/>
      <w:r w:rsidRPr="00D96DCA">
        <w:rPr>
          <w:rFonts w:ascii="Arial" w:hAnsi="Arial"/>
          <w:color w:val="000000"/>
        </w:rPr>
        <w:t>подключении</w:t>
      </w:r>
      <w:proofErr w:type="gramEnd"/>
      <w:r w:rsidRPr="00D96DCA">
        <w:rPr>
          <w:rFonts w:ascii="Arial" w:hAnsi="Arial"/>
          <w:color w:val="000000"/>
        </w:rPr>
        <w:t xml:space="preserve"> </w:t>
      </w:r>
      <w:r w:rsidRPr="00D96DCA">
        <w:rPr>
          <w:rFonts w:ascii="Arial" w:hAnsi="Arial"/>
          <w:color w:val="000000"/>
        </w:rPr>
        <w:lastRenderedPageBreak/>
        <w:t>объекта через тепловые сети или источники тепловой энергии, принадлежащие на праве собственности или на ином законном основании смежной организации.</w:t>
      </w:r>
    </w:p>
    <w:p w:rsidR="00D96DCA" w:rsidRPr="00D96DCA" w:rsidRDefault="00D96DCA" w:rsidP="00D96DCA">
      <w:pPr>
        <w:autoSpaceDE w:val="0"/>
        <w:autoSpaceDN w:val="0"/>
        <w:adjustRightInd w:val="0"/>
        <w:ind w:firstLine="540"/>
        <w:jc w:val="both"/>
        <w:rPr>
          <w:rFonts w:ascii="Arial" w:hAnsi="Arial"/>
          <w:color w:val="000000"/>
        </w:rPr>
      </w:pPr>
      <w:r w:rsidRPr="00D96DCA">
        <w:rPr>
          <w:rFonts w:ascii="Arial" w:hAnsi="Arial"/>
          <w:color w:val="000000"/>
        </w:rPr>
        <w:t>При этом филиал ПАО "</w:t>
      </w:r>
      <w:proofErr w:type="spellStart"/>
      <w:r w:rsidRPr="00D96DCA">
        <w:rPr>
          <w:rFonts w:ascii="Arial" w:hAnsi="Arial"/>
          <w:color w:val="000000"/>
        </w:rPr>
        <w:t>Квадра</w:t>
      </w:r>
      <w:proofErr w:type="spellEnd"/>
      <w:r w:rsidRPr="00D96DCA">
        <w:rPr>
          <w:rFonts w:ascii="Arial" w:hAnsi="Arial"/>
          <w:color w:val="000000"/>
        </w:rPr>
        <w:t>" - "Воронежская генерация" направляет в смежную организацию заявку о заключении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с приложением сведений и документов, полученных от заявителя в соответствии с запросом.</w:t>
      </w:r>
    </w:p>
    <w:p w:rsidR="00D96DCA" w:rsidRPr="00D96DCA" w:rsidRDefault="00D96DCA" w:rsidP="00D96DCA">
      <w:pPr>
        <w:autoSpaceDE w:val="0"/>
        <w:autoSpaceDN w:val="0"/>
        <w:adjustRightInd w:val="0"/>
        <w:ind w:firstLine="540"/>
        <w:jc w:val="both"/>
        <w:rPr>
          <w:rFonts w:ascii="Arial" w:hAnsi="Arial"/>
          <w:color w:val="000000"/>
        </w:rPr>
      </w:pPr>
      <w:proofErr w:type="gramStart"/>
      <w:r w:rsidRPr="00D96DCA">
        <w:rPr>
          <w:rFonts w:ascii="Arial" w:hAnsi="Arial"/>
          <w:color w:val="000000"/>
        </w:rPr>
        <w:t>Заключение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осуществляется в порядке и сроки, которые установлены Постановлением Правительства Российской федерации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w:t>
      </w:r>
      <w:proofErr w:type="gramEnd"/>
      <w:r w:rsidRPr="00D96DCA">
        <w:rPr>
          <w:rFonts w:ascii="Arial" w:hAnsi="Arial"/>
          <w:color w:val="000000"/>
        </w:rPr>
        <w:t xml:space="preserve"> Федерации». При этом срок подключения объекта (если его подключение осуществляется через тепловые сети или источники тепловой энергии, принадлежащие на праве собственности или на ином законном основании смежной организации) увеличивается на срок подключения филиала ПАО "</w:t>
      </w:r>
      <w:proofErr w:type="spellStart"/>
      <w:r w:rsidRPr="00D96DCA">
        <w:rPr>
          <w:rFonts w:ascii="Arial" w:hAnsi="Arial"/>
          <w:color w:val="000000"/>
        </w:rPr>
        <w:t>Квадра</w:t>
      </w:r>
      <w:proofErr w:type="spellEnd"/>
      <w:r w:rsidRPr="00D96DCA">
        <w:rPr>
          <w:rFonts w:ascii="Arial" w:hAnsi="Arial"/>
          <w:color w:val="000000"/>
        </w:rPr>
        <w:t>" - "Воронежская генерация" к тепловым сетям или источникам тепловой энергии смежной организации.</w:t>
      </w:r>
    </w:p>
    <w:p w:rsidR="00D96DCA" w:rsidRPr="00D96DCA" w:rsidRDefault="00D96DCA" w:rsidP="00D96DCA">
      <w:pPr>
        <w:autoSpaceDE w:val="0"/>
        <w:autoSpaceDN w:val="0"/>
        <w:adjustRightInd w:val="0"/>
        <w:ind w:firstLine="709"/>
        <w:jc w:val="both"/>
        <w:rPr>
          <w:rFonts w:ascii="Arial" w:hAnsi="Arial" w:cs="Arial"/>
          <w:color w:val="000000"/>
        </w:rPr>
      </w:pPr>
      <w:proofErr w:type="gramStart"/>
      <w:r w:rsidRPr="00D96DCA">
        <w:rPr>
          <w:rFonts w:ascii="Arial" w:hAnsi="Arial"/>
          <w:color w:val="000000"/>
        </w:rPr>
        <w:t xml:space="preserve">В случае несоблюдения заявителем требований, предъявляемых к содержанию заявки и перечню прилагаемых документов, </w:t>
      </w:r>
      <w:r w:rsidRPr="00D96DCA">
        <w:rPr>
          <w:rFonts w:ascii="Arial" w:hAnsi="Arial" w:cs="Arial"/>
          <w:color w:val="000000"/>
        </w:rPr>
        <w:t>ПТО ПП Тепловые сети и ПТО ПП Городские тепловые сети</w:t>
      </w:r>
      <w:r w:rsidRPr="00D96DCA">
        <w:rPr>
          <w:rFonts w:ascii="Arial" w:hAnsi="Arial"/>
          <w:color w:val="000000"/>
        </w:rPr>
        <w:t xml:space="preserve"> в течение 3 рабочих дней со дня получения заявки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заявки до получения недостающих сведений</w:t>
      </w:r>
      <w:proofErr w:type="gramEnd"/>
      <w:r w:rsidRPr="00D96DCA">
        <w:rPr>
          <w:rFonts w:ascii="Arial" w:hAnsi="Arial"/>
          <w:color w:val="000000"/>
        </w:rPr>
        <w:t xml:space="preserve"> и документов. </w:t>
      </w:r>
    </w:p>
    <w:p w:rsidR="00D96DCA" w:rsidRPr="00D96DCA" w:rsidRDefault="00D96DCA" w:rsidP="00D96DCA">
      <w:pPr>
        <w:autoSpaceDE w:val="0"/>
        <w:autoSpaceDN w:val="0"/>
        <w:adjustRightInd w:val="0"/>
        <w:ind w:firstLine="709"/>
        <w:jc w:val="both"/>
        <w:rPr>
          <w:rFonts w:ascii="Arial" w:hAnsi="Arial"/>
          <w:color w:val="000000"/>
        </w:rPr>
      </w:pPr>
      <w:r w:rsidRPr="00D96DCA">
        <w:rPr>
          <w:rFonts w:ascii="Arial" w:hAnsi="Arial"/>
          <w:color w:val="000000"/>
        </w:rPr>
        <w:t xml:space="preserve">В случае представления сведений и документов в полном объеме, </w:t>
      </w:r>
      <w:r w:rsidRPr="00D96DCA">
        <w:rPr>
          <w:rFonts w:ascii="Arial" w:hAnsi="Arial" w:cs="Arial"/>
          <w:color w:val="000000"/>
        </w:rPr>
        <w:t>ПТО ПП Тепловые сети и ПТО ПП Городские тепловые сети</w:t>
      </w:r>
      <w:r w:rsidRPr="00D96DCA">
        <w:rPr>
          <w:rFonts w:ascii="Arial" w:hAnsi="Arial"/>
          <w:color w:val="000000"/>
        </w:rPr>
        <w:t xml:space="preserve"> в течение 20 дней готовят проект договора, согласовывает его.</w:t>
      </w:r>
    </w:p>
    <w:p w:rsidR="00D96DCA" w:rsidRPr="00D96DCA" w:rsidRDefault="00D96DCA" w:rsidP="00D96DCA">
      <w:pPr>
        <w:autoSpaceDE w:val="0"/>
        <w:autoSpaceDN w:val="0"/>
        <w:adjustRightInd w:val="0"/>
        <w:spacing w:line="252" w:lineRule="auto"/>
        <w:ind w:firstLine="709"/>
        <w:jc w:val="both"/>
        <w:rPr>
          <w:rFonts w:ascii="Arial" w:hAnsi="Arial"/>
          <w:color w:val="000000"/>
        </w:rPr>
      </w:pPr>
      <w:r w:rsidRPr="00D96DCA">
        <w:rPr>
          <w:rFonts w:ascii="Arial" w:hAnsi="Arial"/>
          <w:color w:val="000000"/>
        </w:rPr>
        <w:t>Подписывает договор управляющий директор филиала ПАО «</w:t>
      </w:r>
      <w:proofErr w:type="spellStart"/>
      <w:r w:rsidRPr="00D96DCA">
        <w:rPr>
          <w:rFonts w:ascii="Arial" w:hAnsi="Arial"/>
          <w:color w:val="000000"/>
        </w:rPr>
        <w:t>Квадра</w:t>
      </w:r>
      <w:proofErr w:type="spellEnd"/>
      <w:r w:rsidRPr="00D96DCA">
        <w:rPr>
          <w:rFonts w:ascii="Arial" w:hAnsi="Arial"/>
          <w:color w:val="000000"/>
        </w:rPr>
        <w:t>» - «Воронежская генерация». При отсутствии управляющего директора филиала              ПАО «</w:t>
      </w:r>
      <w:proofErr w:type="spellStart"/>
      <w:r w:rsidRPr="00D96DCA">
        <w:rPr>
          <w:rFonts w:ascii="Arial" w:hAnsi="Arial"/>
          <w:color w:val="000000"/>
        </w:rPr>
        <w:t>Квадра</w:t>
      </w:r>
      <w:proofErr w:type="spellEnd"/>
      <w:r w:rsidRPr="00D96DCA">
        <w:rPr>
          <w:rFonts w:ascii="Arial" w:hAnsi="Arial"/>
          <w:color w:val="000000"/>
        </w:rPr>
        <w:t xml:space="preserve">» - «Воронежская генерация», подписывает </w:t>
      </w:r>
      <w:proofErr w:type="gramStart"/>
      <w:r w:rsidRPr="00D96DCA">
        <w:rPr>
          <w:rFonts w:ascii="Arial" w:hAnsi="Arial"/>
          <w:color w:val="000000"/>
        </w:rPr>
        <w:t>договор</w:t>
      </w:r>
      <w:proofErr w:type="gramEnd"/>
      <w:r w:rsidRPr="00D96DCA">
        <w:rPr>
          <w:rFonts w:ascii="Arial" w:hAnsi="Arial"/>
          <w:color w:val="000000"/>
        </w:rPr>
        <w:t xml:space="preserve"> исполняющий обязанности управляющего директора филиала ПАО «</w:t>
      </w:r>
      <w:proofErr w:type="spellStart"/>
      <w:r w:rsidRPr="00D96DCA">
        <w:rPr>
          <w:rFonts w:ascii="Arial" w:hAnsi="Arial"/>
          <w:color w:val="000000"/>
        </w:rPr>
        <w:t>Квадра</w:t>
      </w:r>
      <w:proofErr w:type="spellEnd"/>
      <w:r w:rsidRPr="00D96DCA">
        <w:rPr>
          <w:rFonts w:ascii="Arial" w:hAnsi="Arial"/>
          <w:color w:val="000000"/>
        </w:rPr>
        <w:t>» - «Воронежская генерация».</w:t>
      </w:r>
    </w:p>
    <w:p w:rsidR="00D96DCA" w:rsidRPr="00D96DCA" w:rsidRDefault="00D96DCA" w:rsidP="00D96DCA">
      <w:pPr>
        <w:autoSpaceDE w:val="0"/>
        <w:autoSpaceDN w:val="0"/>
        <w:adjustRightInd w:val="0"/>
        <w:spacing w:line="252" w:lineRule="auto"/>
        <w:ind w:firstLine="709"/>
        <w:jc w:val="both"/>
        <w:rPr>
          <w:rFonts w:ascii="Arial" w:hAnsi="Arial"/>
          <w:color w:val="000000"/>
        </w:rPr>
      </w:pPr>
      <w:r w:rsidRPr="00D96DCA">
        <w:rPr>
          <w:rFonts w:ascii="Arial" w:hAnsi="Arial"/>
          <w:color w:val="000000"/>
        </w:rPr>
        <w:t>Договор о подключении содержит следующие существенные условия:</w:t>
      </w:r>
    </w:p>
    <w:p w:rsidR="00D96DCA" w:rsidRPr="00D96DCA" w:rsidRDefault="00D96DCA" w:rsidP="00D96DCA">
      <w:pPr>
        <w:autoSpaceDE w:val="0"/>
        <w:autoSpaceDN w:val="0"/>
        <w:adjustRightInd w:val="0"/>
        <w:spacing w:line="252" w:lineRule="auto"/>
        <w:ind w:firstLine="709"/>
        <w:jc w:val="both"/>
        <w:rPr>
          <w:rFonts w:ascii="Arial" w:hAnsi="Arial"/>
          <w:color w:val="000000"/>
        </w:rPr>
      </w:pPr>
      <w:bookmarkStart w:id="2" w:name="sub_1261"/>
      <w:r w:rsidRPr="00D96DCA">
        <w:rPr>
          <w:rFonts w:ascii="Arial" w:hAnsi="Arial"/>
          <w:color w:val="000000"/>
        </w:rPr>
        <w:t>а) перечень мероприятий (в том числе технических) по подключению объекта к системе теплоснабжения и обязательства сторон по их выполнению;</w:t>
      </w:r>
    </w:p>
    <w:p w:rsidR="00D96DCA" w:rsidRPr="00D96DCA" w:rsidRDefault="00D96DCA" w:rsidP="00D96DCA">
      <w:pPr>
        <w:autoSpaceDE w:val="0"/>
        <w:autoSpaceDN w:val="0"/>
        <w:adjustRightInd w:val="0"/>
        <w:spacing w:line="252" w:lineRule="auto"/>
        <w:ind w:firstLine="709"/>
        <w:jc w:val="both"/>
        <w:rPr>
          <w:rFonts w:ascii="Arial" w:hAnsi="Arial"/>
          <w:color w:val="000000"/>
        </w:rPr>
      </w:pPr>
      <w:bookmarkStart w:id="3" w:name="sub_1262"/>
      <w:bookmarkEnd w:id="2"/>
      <w:r w:rsidRPr="00D96DCA">
        <w:rPr>
          <w:rFonts w:ascii="Arial" w:hAnsi="Arial"/>
          <w:color w:val="000000"/>
        </w:rPr>
        <w:t>б) срок подключения;</w:t>
      </w:r>
    </w:p>
    <w:p w:rsidR="00D96DCA" w:rsidRPr="00D96DCA" w:rsidRDefault="00D96DCA" w:rsidP="00D96DCA">
      <w:pPr>
        <w:autoSpaceDE w:val="0"/>
        <w:autoSpaceDN w:val="0"/>
        <w:adjustRightInd w:val="0"/>
        <w:spacing w:line="252" w:lineRule="auto"/>
        <w:ind w:firstLine="709"/>
        <w:jc w:val="both"/>
        <w:rPr>
          <w:rFonts w:ascii="Arial" w:hAnsi="Arial"/>
          <w:color w:val="000000"/>
        </w:rPr>
      </w:pPr>
      <w:bookmarkStart w:id="4" w:name="sub_1263"/>
      <w:bookmarkEnd w:id="3"/>
      <w:r w:rsidRPr="00D96DCA">
        <w:rPr>
          <w:rFonts w:ascii="Arial" w:hAnsi="Arial"/>
          <w:color w:val="000000"/>
        </w:rPr>
        <w:t>в) размер платы за подключение (в том числе с приложением расчета указанной платы);</w:t>
      </w:r>
    </w:p>
    <w:p w:rsidR="00D96DCA" w:rsidRPr="00D96DCA" w:rsidRDefault="00D96DCA" w:rsidP="00D96DCA">
      <w:pPr>
        <w:autoSpaceDE w:val="0"/>
        <w:autoSpaceDN w:val="0"/>
        <w:adjustRightInd w:val="0"/>
        <w:spacing w:line="252" w:lineRule="auto"/>
        <w:ind w:firstLine="709"/>
        <w:jc w:val="both"/>
        <w:rPr>
          <w:rFonts w:ascii="Arial" w:hAnsi="Arial"/>
          <w:color w:val="000000"/>
        </w:rPr>
      </w:pPr>
      <w:bookmarkStart w:id="5" w:name="sub_1264"/>
      <w:bookmarkEnd w:id="4"/>
      <w:r w:rsidRPr="00D96DCA">
        <w:rPr>
          <w:rFonts w:ascii="Arial" w:hAnsi="Arial"/>
          <w:color w:val="000000"/>
        </w:rPr>
        <w:t>г) порядок и сроки внесения заявителем платы за подключение;</w:t>
      </w:r>
    </w:p>
    <w:p w:rsidR="00D96DCA" w:rsidRPr="00D96DCA" w:rsidRDefault="00D96DCA" w:rsidP="00D96DCA">
      <w:pPr>
        <w:autoSpaceDE w:val="0"/>
        <w:autoSpaceDN w:val="0"/>
        <w:adjustRightInd w:val="0"/>
        <w:spacing w:line="252" w:lineRule="auto"/>
        <w:ind w:firstLine="709"/>
        <w:jc w:val="both"/>
        <w:rPr>
          <w:rFonts w:ascii="Arial" w:hAnsi="Arial"/>
          <w:color w:val="000000"/>
        </w:rPr>
      </w:pPr>
      <w:bookmarkStart w:id="6" w:name="sub_1265"/>
      <w:bookmarkEnd w:id="5"/>
      <w:r w:rsidRPr="00D96DCA">
        <w:rPr>
          <w:rFonts w:ascii="Arial" w:hAnsi="Arial"/>
          <w:color w:val="000000"/>
        </w:rPr>
        <w:t>д) размер и виды тепловой нагрузки подключаемого объекта;</w:t>
      </w:r>
    </w:p>
    <w:p w:rsidR="00D96DCA" w:rsidRPr="00D96DCA" w:rsidRDefault="00D96DCA" w:rsidP="00D96DCA">
      <w:pPr>
        <w:autoSpaceDE w:val="0"/>
        <w:autoSpaceDN w:val="0"/>
        <w:adjustRightInd w:val="0"/>
        <w:spacing w:line="252" w:lineRule="auto"/>
        <w:ind w:firstLine="709"/>
        <w:jc w:val="both"/>
        <w:rPr>
          <w:rFonts w:ascii="Arial" w:hAnsi="Arial"/>
          <w:color w:val="000000"/>
        </w:rPr>
      </w:pPr>
      <w:bookmarkStart w:id="7" w:name="sub_1266"/>
      <w:bookmarkEnd w:id="6"/>
      <w:r w:rsidRPr="00D96DCA">
        <w:rPr>
          <w:rFonts w:ascii="Arial" w:hAnsi="Arial"/>
          <w:color w:val="000000"/>
        </w:rPr>
        <w:lastRenderedPageBreak/>
        <w:t>е) местоположение точек подключения;</w:t>
      </w:r>
    </w:p>
    <w:p w:rsidR="00D96DCA" w:rsidRPr="00D96DCA" w:rsidRDefault="00D96DCA" w:rsidP="00D96DCA">
      <w:pPr>
        <w:autoSpaceDE w:val="0"/>
        <w:autoSpaceDN w:val="0"/>
        <w:adjustRightInd w:val="0"/>
        <w:spacing w:line="252" w:lineRule="auto"/>
        <w:ind w:firstLine="709"/>
        <w:jc w:val="both"/>
        <w:rPr>
          <w:rFonts w:ascii="Arial" w:hAnsi="Arial"/>
          <w:color w:val="000000"/>
        </w:rPr>
      </w:pPr>
      <w:bookmarkStart w:id="8" w:name="sub_1267"/>
      <w:bookmarkEnd w:id="7"/>
      <w:r w:rsidRPr="00D96DCA">
        <w:rPr>
          <w:rFonts w:ascii="Arial" w:hAnsi="Arial"/>
          <w:color w:val="000000"/>
        </w:rP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D96DCA" w:rsidRPr="00D96DCA" w:rsidRDefault="00D96DCA" w:rsidP="00D96DCA">
      <w:pPr>
        <w:autoSpaceDE w:val="0"/>
        <w:autoSpaceDN w:val="0"/>
        <w:adjustRightInd w:val="0"/>
        <w:spacing w:line="252" w:lineRule="auto"/>
        <w:ind w:firstLine="709"/>
        <w:jc w:val="both"/>
        <w:rPr>
          <w:rFonts w:ascii="Arial" w:hAnsi="Arial"/>
          <w:color w:val="000000"/>
        </w:rPr>
      </w:pPr>
      <w:bookmarkStart w:id="9" w:name="sub_1268"/>
      <w:bookmarkEnd w:id="8"/>
      <w:r w:rsidRPr="00D96DCA">
        <w:rPr>
          <w:rFonts w:ascii="Arial" w:hAnsi="Arial"/>
          <w:color w:val="000000"/>
        </w:rPr>
        <w:t>з) обязательства заявителя по оборудованию подключаемого объекта приборами учета тепловой энергии и теплоносителя;</w:t>
      </w:r>
    </w:p>
    <w:p w:rsidR="00D96DCA" w:rsidRPr="00D96DCA" w:rsidRDefault="00D96DCA" w:rsidP="00D96DCA">
      <w:pPr>
        <w:autoSpaceDE w:val="0"/>
        <w:autoSpaceDN w:val="0"/>
        <w:adjustRightInd w:val="0"/>
        <w:spacing w:line="252" w:lineRule="auto"/>
        <w:ind w:firstLine="709"/>
        <w:jc w:val="both"/>
        <w:rPr>
          <w:rFonts w:ascii="Arial" w:hAnsi="Arial"/>
          <w:color w:val="000000"/>
        </w:rPr>
      </w:pPr>
      <w:bookmarkStart w:id="10" w:name="sub_1269"/>
      <w:bookmarkEnd w:id="9"/>
      <w:r w:rsidRPr="00D96DCA">
        <w:rPr>
          <w:rFonts w:ascii="Arial" w:hAnsi="Arial"/>
          <w:color w:val="000000"/>
        </w:rPr>
        <w:t>и) ответственность сторон за неисполнение либо за ненадлежащее исполнение договора о подключении;</w:t>
      </w:r>
    </w:p>
    <w:p w:rsidR="00D96DCA" w:rsidRPr="00D96DCA" w:rsidRDefault="00D96DCA" w:rsidP="00D96DCA">
      <w:pPr>
        <w:autoSpaceDE w:val="0"/>
        <w:autoSpaceDN w:val="0"/>
        <w:adjustRightInd w:val="0"/>
        <w:spacing w:line="252" w:lineRule="auto"/>
        <w:ind w:firstLine="709"/>
        <w:jc w:val="both"/>
        <w:rPr>
          <w:rFonts w:ascii="Arial" w:hAnsi="Arial"/>
          <w:color w:val="000000"/>
        </w:rPr>
      </w:pPr>
      <w:bookmarkStart w:id="11" w:name="sub_1270"/>
      <w:bookmarkEnd w:id="10"/>
      <w:r w:rsidRPr="00D96DCA">
        <w:rPr>
          <w:rFonts w:ascii="Arial" w:hAnsi="Arial"/>
          <w:color w:val="000000"/>
        </w:rP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bookmarkEnd w:id="11"/>
      <w:r w:rsidRPr="00D96DCA">
        <w:rPr>
          <w:rFonts w:ascii="Arial" w:hAnsi="Arial"/>
          <w:color w:val="000000"/>
        </w:rPr>
        <w:t>;</w:t>
      </w:r>
    </w:p>
    <w:p w:rsidR="00D96DCA" w:rsidRPr="00D96DCA" w:rsidRDefault="00D96DCA" w:rsidP="00D96DCA">
      <w:pPr>
        <w:autoSpaceDE w:val="0"/>
        <w:autoSpaceDN w:val="0"/>
        <w:adjustRightInd w:val="0"/>
        <w:spacing w:line="252" w:lineRule="auto"/>
        <w:ind w:firstLine="540"/>
        <w:jc w:val="both"/>
        <w:rPr>
          <w:rFonts w:ascii="Arial" w:hAnsi="Arial"/>
          <w:color w:val="000000"/>
        </w:rPr>
      </w:pPr>
      <w:r w:rsidRPr="00D96DCA">
        <w:rPr>
          <w:rFonts w:ascii="Arial" w:hAnsi="Arial"/>
          <w:color w:val="000000"/>
        </w:rPr>
        <w:t>л)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 установленных договором.</w:t>
      </w:r>
    </w:p>
    <w:p w:rsidR="00D96DCA" w:rsidRPr="00D96DCA" w:rsidRDefault="00D96DCA" w:rsidP="00D96DCA">
      <w:pPr>
        <w:autoSpaceDE w:val="0"/>
        <w:autoSpaceDN w:val="0"/>
        <w:adjustRightInd w:val="0"/>
        <w:spacing w:line="252" w:lineRule="auto"/>
        <w:ind w:firstLine="709"/>
        <w:jc w:val="both"/>
        <w:rPr>
          <w:rFonts w:ascii="Arial" w:hAnsi="Arial"/>
          <w:color w:val="000000"/>
        </w:rPr>
      </w:pPr>
      <w:r w:rsidRPr="00D96DCA">
        <w:rPr>
          <w:rFonts w:ascii="Arial" w:hAnsi="Arial"/>
          <w:color w:val="000000"/>
        </w:rPr>
        <w:t xml:space="preserve">Договор подписывается в 2-х экземплярах по одному для каждой стороны. </w:t>
      </w:r>
    </w:p>
    <w:p w:rsidR="00D96DCA" w:rsidRPr="00D96DCA" w:rsidRDefault="00D96DCA" w:rsidP="00D96DCA">
      <w:pPr>
        <w:shd w:val="clear" w:color="auto" w:fill="FFFFFF"/>
        <w:spacing w:line="252" w:lineRule="auto"/>
        <w:ind w:firstLine="709"/>
        <w:jc w:val="both"/>
        <w:rPr>
          <w:rFonts w:ascii="Arial" w:hAnsi="Arial" w:cs="Arial"/>
        </w:rPr>
      </w:pPr>
      <w:r w:rsidRPr="00D96DCA">
        <w:rPr>
          <w:rFonts w:ascii="Arial" w:hAnsi="Arial" w:cs="Arial"/>
        </w:rPr>
        <w:t>г) адрес производственно-техническо</w:t>
      </w:r>
      <w:r w:rsidRPr="00D96DCA">
        <w:rPr>
          <w:rFonts w:ascii="Arial" w:hAnsi="Arial"/>
          <w:color w:val="000000"/>
        </w:rPr>
        <w:t>го отдела</w:t>
      </w:r>
      <w:r w:rsidRPr="00D96DCA">
        <w:rPr>
          <w:rFonts w:ascii="Arial" w:hAnsi="Arial" w:cs="Arial"/>
        </w:rPr>
        <w:t xml:space="preserve"> (ПТО ПП ТС), ответственного за прием и обработку заявок на выдачу технических условий присоединения к системе теплоснабжения: ул. Лебедева, 2, г. Воронеж, 394014.</w:t>
      </w:r>
    </w:p>
    <w:p w:rsidR="00D96DCA" w:rsidRPr="00D96DCA" w:rsidRDefault="00D96DCA" w:rsidP="00D96DCA">
      <w:pPr>
        <w:shd w:val="clear" w:color="auto" w:fill="FFFFFF"/>
        <w:spacing w:line="252" w:lineRule="auto"/>
        <w:ind w:firstLine="709"/>
        <w:jc w:val="both"/>
        <w:rPr>
          <w:rFonts w:ascii="Arial" w:hAnsi="Arial" w:cs="Arial"/>
        </w:rPr>
      </w:pPr>
      <w:r w:rsidRPr="00D96DCA">
        <w:rPr>
          <w:rFonts w:ascii="Arial" w:hAnsi="Arial" w:cs="Arial"/>
        </w:rPr>
        <w:t>Телефоны ПТО ПП ТС:</w:t>
      </w:r>
    </w:p>
    <w:p w:rsidR="00D96DCA" w:rsidRPr="00D96DCA" w:rsidRDefault="00D96DCA" w:rsidP="00D96DCA">
      <w:pPr>
        <w:shd w:val="clear" w:color="auto" w:fill="FFFFFF"/>
        <w:spacing w:line="252" w:lineRule="auto"/>
        <w:ind w:firstLine="709"/>
        <w:jc w:val="both"/>
        <w:rPr>
          <w:rFonts w:ascii="Arial" w:hAnsi="Arial" w:cs="Arial"/>
        </w:rPr>
      </w:pPr>
      <w:r w:rsidRPr="00D96DCA">
        <w:rPr>
          <w:rFonts w:ascii="Arial" w:hAnsi="Arial" w:cs="Arial"/>
        </w:rPr>
        <w:t>начальник ПТО ПП ТС – т. 222-64-52;</w:t>
      </w:r>
    </w:p>
    <w:p w:rsidR="00D96DCA" w:rsidRPr="00D96DCA" w:rsidRDefault="00D96DCA" w:rsidP="00D96DCA">
      <w:pPr>
        <w:shd w:val="clear" w:color="auto" w:fill="FFFFFF"/>
        <w:spacing w:line="252" w:lineRule="auto"/>
        <w:ind w:firstLine="709"/>
        <w:jc w:val="both"/>
        <w:rPr>
          <w:rFonts w:ascii="Arial" w:hAnsi="Arial" w:cs="Arial"/>
        </w:rPr>
      </w:pPr>
      <w:r w:rsidRPr="00D96DCA">
        <w:rPr>
          <w:rFonts w:ascii="Arial" w:hAnsi="Arial" w:cs="Arial"/>
        </w:rPr>
        <w:t>инженер ПТО ПП ТС – т. 222-66-95.</w:t>
      </w:r>
    </w:p>
    <w:p w:rsidR="00D96DCA" w:rsidRPr="00D96DCA" w:rsidRDefault="00D96DCA" w:rsidP="00D96DCA">
      <w:pPr>
        <w:shd w:val="clear" w:color="auto" w:fill="FFFFFF"/>
        <w:spacing w:line="252" w:lineRule="auto"/>
        <w:ind w:firstLine="709"/>
        <w:jc w:val="both"/>
        <w:rPr>
          <w:rFonts w:ascii="Arial" w:hAnsi="Arial" w:cs="Arial"/>
        </w:rPr>
      </w:pPr>
      <w:r w:rsidRPr="00D96DCA">
        <w:rPr>
          <w:rFonts w:ascii="Arial" w:hAnsi="Arial" w:cs="Arial"/>
        </w:rPr>
        <w:t>Телефоны ПТО ПП ГТС:</w:t>
      </w:r>
    </w:p>
    <w:p w:rsidR="00D96DCA" w:rsidRPr="00D96DCA" w:rsidRDefault="00D96DCA" w:rsidP="00D96DCA">
      <w:pPr>
        <w:shd w:val="clear" w:color="auto" w:fill="FFFFFF"/>
        <w:spacing w:line="252" w:lineRule="auto"/>
        <w:ind w:firstLine="709"/>
        <w:jc w:val="both"/>
        <w:rPr>
          <w:rFonts w:ascii="Arial" w:hAnsi="Arial" w:cs="Arial"/>
        </w:rPr>
      </w:pPr>
      <w:r w:rsidRPr="00D96DCA">
        <w:rPr>
          <w:rFonts w:ascii="Arial" w:hAnsi="Arial" w:cs="Arial"/>
        </w:rPr>
        <w:t>начальник ПТО ПП ГТС – т. 206-87-65;</w:t>
      </w:r>
    </w:p>
    <w:p w:rsidR="00D96DCA" w:rsidRPr="00D96DCA" w:rsidRDefault="00D96DCA" w:rsidP="00D96DCA">
      <w:pPr>
        <w:shd w:val="clear" w:color="auto" w:fill="FFFFFF"/>
        <w:spacing w:line="252" w:lineRule="auto"/>
        <w:ind w:firstLine="709"/>
        <w:jc w:val="both"/>
        <w:rPr>
          <w:rFonts w:ascii="Arial" w:hAnsi="Arial" w:cs="Arial"/>
        </w:rPr>
      </w:pPr>
      <w:r w:rsidRPr="00D96DCA">
        <w:rPr>
          <w:rFonts w:ascii="Arial" w:hAnsi="Arial" w:cs="Arial"/>
        </w:rPr>
        <w:t>инженер ПТО ПП ГТС – т. 206-52-72.</w:t>
      </w:r>
    </w:p>
    <w:p w:rsidR="00D96DCA" w:rsidRPr="00D96DCA" w:rsidRDefault="00D96DCA" w:rsidP="00D96DCA">
      <w:pPr>
        <w:shd w:val="clear" w:color="auto" w:fill="FFFFFF"/>
        <w:spacing w:line="252" w:lineRule="auto"/>
        <w:ind w:firstLine="709"/>
        <w:jc w:val="both"/>
        <w:rPr>
          <w:rFonts w:ascii="Arial" w:hAnsi="Arial" w:cs="Arial"/>
        </w:rPr>
      </w:pPr>
    </w:p>
    <w:p w:rsidR="00D96DCA" w:rsidRPr="00D96DCA" w:rsidRDefault="00D96DCA" w:rsidP="00D96DCA">
      <w:pPr>
        <w:shd w:val="clear" w:color="auto" w:fill="FFFFFF"/>
        <w:spacing w:line="252" w:lineRule="auto"/>
        <w:jc w:val="both"/>
        <w:rPr>
          <w:rFonts w:ascii="Arial" w:hAnsi="Arial" w:cs="Arial"/>
        </w:rPr>
      </w:pPr>
      <w:r w:rsidRPr="00D96DCA">
        <w:rPr>
          <w:rFonts w:ascii="Arial" w:hAnsi="Arial" w:cs="Arial"/>
        </w:rPr>
        <w:t>Приложение: 1. Форма заявления на выдачу технических условий;</w:t>
      </w:r>
    </w:p>
    <w:p w:rsidR="00D96DCA" w:rsidRPr="00D96DCA" w:rsidRDefault="00D96DCA" w:rsidP="00D96DCA">
      <w:pPr>
        <w:ind w:firstLine="1560"/>
        <w:rPr>
          <w:rFonts w:ascii="Arial" w:hAnsi="Arial" w:cs="Arial"/>
        </w:rPr>
      </w:pPr>
      <w:r w:rsidRPr="00D96DCA">
        <w:rPr>
          <w:rFonts w:ascii="Arial" w:hAnsi="Arial" w:cs="Arial"/>
        </w:rPr>
        <w:t xml:space="preserve">2. Форма заявления на заключение договора о подключении </w:t>
      </w:r>
    </w:p>
    <w:p w:rsidR="00D96DCA" w:rsidRPr="00D96DCA" w:rsidRDefault="00D96DCA" w:rsidP="00D96DCA">
      <w:pPr>
        <w:ind w:firstLine="1560"/>
        <w:rPr>
          <w:rFonts w:ascii="Arial" w:hAnsi="Arial" w:cs="Arial"/>
        </w:rPr>
      </w:pPr>
      <w:r w:rsidRPr="00D96DCA">
        <w:rPr>
          <w:rFonts w:ascii="Arial" w:hAnsi="Arial" w:cs="Arial"/>
        </w:rPr>
        <w:t>к тепловым сетям.</w:t>
      </w:r>
    </w:p>
    <w:p w:rsidR="00D96DCA" w:rsidRPr="00D96DCA" w:rsidRDefault="00D96DCA" w:rsidP="00D96DCA">
      <w:pPr>
        <w:jc w:val="right"/>
        <w:rPr>
          <w:rFonts w:ascii="Arial" w:hAnsi="Arial" w:cs="Arial"/>
          <w:sz w:val="20"/>
          <w:szCs w:val="20"/>
        </w:rPr>
      </w:pPr>
    </w:p>
    <w:p w:rsidR="00D96DCA" w:rsidRPr="00D96DCA" w:rsidRDefault="00D96DCA" w:rsidP="00D96DCA">
      <w:pPr>
        <w:jc w:val="right"/>
        <w:rPr>
          <w:rFonts w:ascii="Arial" w:hAnsi="Arial" w:cs="Arial"/>
          <w:sz w:val="20"/>
          <w:szCs w:val="20"/>
        </w:rPr>
      </w:pPr>
    </w:p>
    <w:p w:rsidR="00D96DCA" w:rsidRPr="00D96DCA" w:rsidRDefault="00D96DCA" w:rsidP="00D96DCA">
      <w:pPr>
        <w:jc w:val="right"/>
        <w:rPr>
          <w:rFonts w:ascii="Arial" w:hAnsi="Arial" w:cs="Arial"/>
          <w:sz w:val="20"/>
          <w:szCs w:val="20"/>
        </w:rPr>
      </w:pPr>
    </w:p>
    <w:p w:rsidR="00D96DCA" w:rsidRPr="00D96DCA" w:rsidRDefault="00D96DCA" w:rsidP="00D96DCA">
      <w:pPr>
        <w:jc w:val="right"/>
        <w:rPr>
          <w:rFonts w:ascii="Arial" w:hAnsi="Arial" w:cs="Arial"/>
          <w:sz w:val="20"/>
          <w:szCs w:val="20"/>
        </w:rPr>
      </w:pPr>
    </w:p>
    <w:p w:rsidR="00D96DCA" w:rsidRPr="00D96DCA" w:rsidRDefault="00D96DCA" w:rsidP="00D96DCA">
      <w:pPr>
        <w:jc w:val="right"/>
        <w:rPr>
          <w:rFonts w:ascii="Arial" w:hAnsi="Arial" w:cs="Arial"/>
          <w:sz w:val="20"/>
          <w:szCs w:val="20"/>
        </w:rPr>
      </w:pPr>
    </w:p>
    <w:p w:rsidR="00D96DCA" w:rsidRPr="00D96DCA" w:rsidRDefault="00D96DCA" w:rsidP="00D96DCA">
      <w:pPr>
        <w:jc w:val="right"/>
        <w:rPr>
          <w:rFonts w:ascii="Arial" w:hAnsi="Arial" w:cs="Arial"/>
          <w:sz w:val="20"/>
          <w:szCs w:val="20"/>
        </w:rPr>
      </w:pPr>
    </w:p>
    <w:p w:rsidR="00D96DCA" w:rsidRPr="00D96DCA" w:rsidRDefault="00D96DCA" w:rsidP="00D96DCA">
      <w:pPr>
        <w:jc w:val="right"/>
        <w:rPr>
          <w:rFonts w:ascii="Arial" w:hAnsi="Arial" w:cs="Arial"/>
          <w:sz w:val="20"/>
          <w:szCs w:val="20"/>
        </w:rPr>
      </w:pPr>
    </w:p>
    <w:p w:rsidR="00D96DCA" w:rsidRPr="00D96DCA" w:rsidRDefault="00D96DCA" w:rsidP="00D96DCA">
      <w:pPr>
        <w:jc w:val="right"/>
        <w:rPr>
          <w:rFonts w:ascii="Arial" w:hAnsi="Arial" w:cs="Arial"/>
          <w:sz w:val="20"/>
          <w:szCs w:val="20"/>
        </w:rPr>
      </w:pPr>
    </w:p>
    <w:p w:rsidR="00D96DCA" w:rsidRPr="00D96DCA" w:rsidRDefault="00D96DCA" w:rsidP="00D96DCA">
      <w:pPr>
        <w:jc w:val="right"/>
        <w:rPr>
          <w:rFonts w:ascii="Arial" w:hAnsi="Arial" w:cs="Arial"/>
          <w:sz w:val="20"/>
          <w:szCs w:val="20"/>
        </w:rPr>
      </w:pPr>
    </w:p>
    <w:p w:rsidR="00D96DCA" w:rsidRPr="00D96DCA" w:rsidRDefault="00D96DCA" w:rsidP="00D96DCA">
      <w:pPr>
        <w:jc w:val="right"/>
        <w:rPr>
          <w:rFonts w:ascii="Arial" w:hAnsi="Arial" w:cs="Arial"/>
          <w:sz w:val="20"/>
          <w:szCs w:val="20"/>
        </w:rPr>
      </w:pPr>
    </w:p>
    <w:p w:rsidR="00D96DCA" w:rsidRPr="00D96DCA" w:rsidRDefault="00D96DCA" w:rsidP="00D96DCA">
      <w:pPr>
        <w:jc w:val="right"/>
        <w:rPr>
          <w:rFonts w:ascii="Arial" w:hAnsi="Arial" w:cs="Arial"/>
          <w:sz w:val="20"/>
          <w:szCs w:val="20"/>
        </w:rPr>
      </w:pPr>
    </w:p>
    <w:p w:rsidR="00D96DCA" w:rsidRPr="00D96DCA" w:rsidRDefault="00D96DCA" w:rsidP="00D96DCA">
      <w:pPr>
        <w:jc w:val="right"/>
        <w:rPr>
          <w:rFonts w:ascii="Arial" w:hAnsi="Arial" w:cs="Arial"/>
          <w:sz w:val="20"/>
          <w:szCs w:val="20"/>
        </w:rPr>
      </w:pPr>
      <w:r w:rsidRPr="00D96DCA">
        <w:rPr>
          <w:rFonts w:ascii="Arial" w:hAnsi="Arial" w:cs="Arial"/>
          <w:sz w:val="20"/>
          <w:szCs w:val="20"/>
        </w:rPr>
        <w:t>Приложение №1</w:t>
      </w:r>
    </w:p>
    <w:p w:rsidR="00D96DCA" w:rsidRPr="00D96DCA" w:rsidRDefault="00D96DCA" w:rsidP="00D96DCA">
      <w:pPr>
        <w:jc w:val="right"/>
        <w:rPr>
          <w:rFonts w:ascii="Arial" w:hAnsi="Arial" w:cs="Arial"/>
          <w:sz w:val="20"/>
          <w:szCs w:val="20"/>
        </w:rPr>
      </w:pPr>
    </w:p>
    <w:tbl>
      <w:tblPr>
        <w:tblW w:w="10173" w:type="dxa"/>
        <w:tblLook w:val="04A0" w:firstRow="1" w:lastRow="0" w:firstColumn="1" w:lastColumn="0" w:noHBand="0" w:noVBand="1"/>
      </w:tblPr>
      <w:tblGrid>
        <w:gridCol w:w="5211"/>
        <w:gridCol w:w="4962"/>
      </w:tblGrid>
      <w:tr w:rsidR="00D96DCA" w:rsidRPr="00D96DCA" w:rsidTr="002D4D21">
        <w:tc>
          <w:tcPr>
            <w:tcW w:w="5211" w:type="dxa"/>
          </w:tcPr>
          <w:p w:rsidR="00D96DCA" w:rsidRPr="00D96DCA" w:rsidRDefault="00D96DCA" w:rsidP="00D96DCA">
            <w:pPr>
              <w:jc w:val="center"/>
              <w:rPr>
                <w:rFonts w:ascii="Arial" w:hAnsi="Arial" w:cs="Arial"/>
                <w:color w:val="008000"/>
              </w:rPr>
            </w:pPr>
          </w:p>
        </w:tc>
        <w:tc>
          <w:tcPr>
            <w:tcW w:w="4962" w:type="dxa"/>
          </w:tcPr>
          <w:p w:rsidR="00D96DCA" w:rsidRPr="00D96DCA" w:rsidRDefault="00D96DCA" w:rsidP="00D96DCA">
            <w:pPr>
              <w:keepNext/>
              <w:spacing w:after="0" w:line="240" w:lineRule="auto"/>
              <w:jc w:val="center"/>
              <w:outlineLvl w:val="2"/>
              <w:rPr>
                <w:rFonts w:ascii="Arial" w:eastAsia="Times New Roman" w:hAnsi="Arial" w:cs="Arial"/>
                <w:sz w:val="24"/>
                <w:szCs w:val="24"/>
              </w:rPr>
            </w:pPr>
            <w:r w:rsidRPr="00D96DCA">
              <w:rPr>
                <w:rFonts w:ascii="Arial" w:eastAsia="Times New Roman" w:hAnsi="Arial" w:cs="Arial"/>
                <w:sz w:val="24"/>
                <w:szCs w:val="24"/>
              </w:rPr>
              <w:t>Управляющему директору</w:t>
            </w:r>
          </w:p>
          <w:p w:rsidR="00D96DCA" w:rsidRPr="00D96DCA" w:rsidRDefault="00D96DCA" w:rsidP="00D96DCA"/>
        </w:tc>
      </w:tr>
      <w:tr w:rsidR="00D96DCA" w:rsidRPr="00D96DCA" w:rsidTr="002D4D21">
        <w:tc>
          <w:tcPr>
            <w:tcW w:w="5211" w:type="dxa"/>
          </w:tcPr>
          <w:p w:rsidR="00D96DCA" w:rsidRPr="00D96DCA" w:rsidRDefault="00D96DCA" w:rsidP="00D96DCA">
            <w:pPr>
              <w:jc w:val="center"/>
              <w:rPr>
                <w:rFonts w:ascii="Arial" w:hAnsi="Arial" w:cs="Arial"/>
                <w:color w:val="000000"/>
              </w:rPr>
            </w:pPr>
            <w:r w:rsidRPr="00D96DCA">
              <w:rPr>
                <w:rFonts w:ascii="Arial" w:hAnsi="Arial" w:cs="Arial"/>
                <w:color w:val="000000"/>
              </w:rPr>
              <w:t>Наименование лица, направившего запрос,</w:t>
            </w:r>
          </w:p>
          <w:p w:rsidR="00D96DCA" w:rsidRPr="00D96DCA" w:rsidRDefault="00D96DCA" w:rsidP="00D96DCA">
            <w:pPr>
              <w:jc w:val="center"/>
              <w:rPr>
                <w:rFonts w:ascii="Arial" w:hAnsi="Arial" w:cs="Arial"/>
                <w:color w:val="000000"/>
              </w:rPr>
            </w:pPr>
          </w:p>
        </w:tc>
        <w:tc>
          <w:tcPr>
            <w:tcW w:w="4962" w:type="dxa"/>
            <w:hideMark/>
          </w:tcPr>
          <w:p w:rsidR="00D96DCA" w:rsidRPr="00D96DCA" w:rsidRDefault="00D96DCA" w:rsidP="00D96DCA">
            <w:pPr>
              <w:keepNext/>
              <w:spacing w:after="0" w:line="240" w:lineRule="auto"/>
              <w:jc w:val="center"/>
              <w:outlineLvl w:val="2"/>
              <w:rPr>
                <w:rFonts w:ascii="Arial" w:eastAsia="Times New Roman" w:hAnsi="Arial" w:cs="Arial"/>
                <w:sz w:val="24"/>
                <w:szCs w:val="24"/>
              </w:rPr>
            </w:pPr>
            <w:r w:rsidRPr="00D96DCA">
              <w:rPr>
                <w:rFonts w:ascii="Arial" w:eastAsia="Times New Roman" w:hAnsi="Arial" w:cs="Arial"/>
                <w:sz w:val="24"/>
                <w:szCs w:val="24"/>
              </w:rPr>
              <w:t>филиала ПАО «</w:t>
            </w:r>
            <w:proofErr w:type="spellStart"/>
            <w:r w:rsidRPr="00D96DCA">
              <w:rPr>
                <w:rFonts w:ascii="Arial" w:eastAsia="Times New Roman" w:hAnsi="Arial" w:cs="Arial"/>
                <w:sz w:val="24"/>
                <w:szCs w:val="24"/>
              </w:rPr>
              <w:t>Квадра</w:t>
            </w:r>
            <w:proofErr w:type="spellEnd"/>
            <w:r w:rsidRPr="00D96DCA">
              <w:rPr>
                <w:rFonts w:ascii="Arial" w:eastAsia="Times New Roman" w:hAnsi="Arial" w:cs="Arial"/>
                <w:sz w:val="24"/>
                <w:szCs w:val="24"/>
              </w:rPr>
              <w:t>»</w:t>
            </w:r>
          </w:p>
        </w:tc>
      </w:tr>
      <w:tr w:rsidR="00D96DCA" w:rsidRPr="00D96DCA" w:rsidTr="002D4D21">
        <w:tc>
          <w:tcPr>
            <w:tcW w:w="5211" w:type="dxa"/>
          </w:tcPr>
          <w:p w:rsidR="00D96DCA" w:rsidRPr="00D96DCA" w:rsidRDefault="00D96DCA" w:rsidP="00D96DCA">
            <w:pPr>
              <w:keepNext/>
              <w:widowControl w:val="0"/>
              <w:autoSpaceDE w:val="0"/>
              <w:autoSpaceDN w:val="0"/>
              <w:adjustRightInd w:val="0"/>
              <w:spacing w:after="0" w:line="240" w:lineRule="auto"/>
              <w:jc w:val="center"/>
              <w:outlineLvl w:val="5"/>
              <w:rPr>
                <w:rFonts w:ascii="Arial" w:eastAsia="Times New Roman" w:hAnsi="Arial" w:cs="Arial"/>
                <w:color w:val="000000"/>
                <w:sz w:val="24"/>
                <w:szCs w:val="24"/>
              </w:rPr>
            </w:pPr>
            <w:r w:rsidRPr="00D96DCA">
              <w:rPr>
                <w:rFonts w:ascii="Arial" w:eastAsia="Times New Roman" w:hAnsi="Arial" w:cs="Arial"/>
                <w:color w:val="000000"/>
                <w:sz w:val="24"/>
                <w:szCs w:val="24"/>
              </w:rPr>
              <w:t>его местонахождение и почтовый адрес</w:t>
            </w:r>
          </w:p>
          <w:p w:rsidR="00D96DCA" w:rsidRPr="00D96DCA" w:rsidRDefault="00D96DCA" w:rsidP="00D96DCA"/>
        </w:tc>
        <w:tc>
          <w:tcPr>
            <w:tcW w:w="4962" w:type="dxa"/>
            <w:hideMark/>
          </w:tcPr>
          <w:p w:rsidR="00D96DCA" w:rsidRPr="00D96DCA" w:rsidRDefault="00D96DCA" w:rsidP="00D96DCA">
            <w:pPr>
              <w:keepNext/>
              <w:spacing w:after="0" w:line="240" w:lineRule="auto"/>
              <w:jc w:val="center"/>
              <w:outlineLvl w:val="2"/>
              <w:rPr>
                <w:rFonts w:ascii="Arial" w:eastAsia="Times New Roman" w:hAnsi="Arial" w:cs="Arial"/>
                <w:sz w:val="24"/>
                <w:szCs w:val="24"/>
              </w:rPr>
            </w:pPr>
            <w:r w:rsidRPr="00D96DCA">
              <w:rPr>
                <w:rFonts w:ascii="Arial" w:eastAsia="Times New Roman" w:hAnsi="Arial" w:cs="Arial"/>
                <w:sz w:val="24"/>
                <w:szCs w:val="24"/>
              </w:rPr>
              <w:t>«Воронежская  генерация»</w:t>
            </w:r>
          </w:p>
        </w:tc>
      </w:tr>
      <w:tr w:rsidR="00D96DCA" w:rsidRPr="00D96DCA" w:rsidTr="002D4D21">
        <w:tc>
          <w:tcPr>
            <w:tcW w:w="5211" w:type="dxa"/>
            <w:hideMark/>
          </w:tcPr>
          <w:p w:rsidR="00D96DCA" w:rsidRPr="00D96DCA" w:rsidRDefault="00D96DCA" w:rsidP="00D96DCA">
            <w:pPr>
              <w:jc w:val="center"/>
              <w:rPr>
                <w:rFonts w:ascii="Arial" w:hAnsi="Arial" w:cs="Arial"/>
                <w:color w:val="000000"/>
              </w:rPr>
            </w:pPr>
            <w:r w:rsidRPr="00D96DCA">
              <w:rPr>
                <w:rFonts w:ascii="Arial" w:hAnsi="Arial" w:cs="Arial"/>
                <w:color w:val="000000"/>
              </w:rPr>
              <w:t xml:space="preserve">      </w:t>
            </w:r>
          </w:p>
        </w:tc>
        <w:tc>
          <w:tcPr>
            <w:tcW w:w="4962" w:type="dxa"/>
            <w:hideMark/>
          </w:tcPr>
          <w:p w:rsidR="00D96DCA" w:rsidRPr="00D96DCA" w:rsidRDefault="00D96DCA" w:rsidP="00D96DCA">
            <w:pPr>
              <w:jc w:val="center"/>
              <w:rPr>
                <w:rFonts w:ascii="Arial" w:hAnsi="Arial" w:cs="Arial"/>
              </w:rPr>
            </w:pPr>
            <w:r w:rsidRPr="00D96DCA">
              <w:rPr>
                <w:rFonts w:ascii="Arial" w:hAnsi="Arial" w:cs="Arial"/>
              </w:rPr>
              <w:t>В.Н. Назарову</w:t>
            </w:r>
          </w:p>
        </w:tc>
      </w:tr>
    </w:tbl>
    <w:p w:rsidR="00D96DCA" w:rsidRPr="00D96DCA" w:rsidRDefault="00D96DCA" w:rsidP="00D96DCA">
      <w:pPr>
        <w:jc w:val="center"/>
        <w:rPr>
          <w:rFonts w:ascii="Arial" w:hAnsi="Arial" w:cs="Arial"/>
        </w:rPr>
      </w:pPr>
      <w:r w:rsidRPr="00D96DCA">
        <w:rPr>
          <w:rFonts w:ascii="Arial" w:hAnsi="Arial" w:cs="Arial"/>
        </w:rPr>
        <w:t xml:space="preserve"> </w:t>
      </w:r>
    </w:p>
    <w:p w:rsidR="00D96DCA" w:rsidRPr="00D96DCA" w:rsidRDefault="00D96DCA" w:rsidP="00D96DCA">
      <w:pPr>
        <w:rPr>
          <w:rFonts w:ascii="Arial" w:hAnsi="Arial" w:cs="Arial"/>
          <w:vertAlign w:val="superscript"/>
        </w:rPr>
      </w:pPr>
      <w:r w:rsidRPr="00D96DCA">
        <w:rPr>
          <w:rFonts w:ascii="Arial" w:hAnsi="Arial" w:cs="Arial"/>
          <w:vertAlign w:val="superscript"/>
        </w:rPr>
        <w:t xml:space="preserve">                                                   </w:t>
      </w:r>
    </w:p>
    <w:p w:rsidR="00D96DCA" w:rsidRPr="00D96DCA" w:rsidRDefault="00D96DCA" w:rsidP="00D96DCA">
      <w:pPr>
        <w:rPr>
          <w:rFonts w:ascii="Arial" w:hAnsi="Arial" w:cs="Arial"/>
          <w:vertAlign w:val="superscript"/>
        </w:rPr>
      </w:pPr>
    </w:p>
    <w:p w:rsidR="00D96DCA" w:rsidRPr="00D96DCA" w:rsidRDefault="00D96DCA" w:rsidP="00D96DCA">
      <w:pPr>
        <w:rPr>
          <w:rFonts w:ascii="Arial" w:hAnsi="Arial" w:cs="Arial"/>
          <w:vertAlign w:val="superscript"/>
        </w:rPr>
      </w:pPr>
    </w:p>
    <w:p w:rsidR="00D96DCA" w:rsidRPr="00D96DCA" w:rsidRDefault="00D96DCA" w:rsidP="00D96DCA">
      <w:pPr>
        <w:keepNext/>
        <w:widowControl w:val="0"/>
        <w:autoSpaceDE w:val="0"/>
        <w:autoSpaceDN w:val="0"/>
        <w:adjustRightInd w:val="0"/>
        <w:spacing w:before="120" w:after="0" w:line="240" w:lineRule="auto"/>
        <w:ind w:left="-108"/>
        <w:jc w:val="center"/>
        <w:outlineLvl w:val="1"/>
        <w:rPr>
          <w:rFonts w:ascii="Arial" w:eastAsia="Times New Roman" w:hAnsi="Arial" w:cs="Arial"/>
          <w:bCs/>
          <w:sz w:val="24"/>
          <w:szCs w:val="24"/>
        </w:rPr>
      </w:pPr>
      <w:r w:rsidRPr="00D96DCA">
        <w:rPr>
          <w:rFonts w:ascii="Arial" w:eastAsia="Times New Roman" w:hAnsi="Arial" w:cs="Arial"/>
          <w:bCs/>
          <w:sz w:val="24"/>
          <w:szCs w:val="24"/>
        </w:rPr>
        <w:lastRenderedPageBreak/>
        <w:t>Заявление</w:t>
      </w:r>
    </w:p>
    <w:p w:rsidR="00D96DCA" w:rsidRPr="00D96DCA" w:rsidRDefault="00D96DCA" w:rsidP="00D96DCA">
      <w:pPr>
        <w:jc w:val="center"/>
        <w:rPr>
          <w:rFonts w:ascii="Arial" w:hAnsi="Arial" w:cs="Arial"/>
        </w:rPr>
      </w:pPr>
    </w:p>
    <w:p w:rsidR="00D96DCA" w:rsidRPr="00D96DCA" w:rsidRDefault="00D96DCA" w:rsidP="00D96DCA">
      <w:pPr>
        <w:jc w:val="center"/>
        <w:rPr>
          <w:rFonts w:ascii="Arial" w:hAnsi="Arial" w:cs="Arial"/>
        </w:rPr>
      </w:pPr>
    </w:p>
    <w:p w:rsidR="00D96DCA" w:rsidRPr="00D96DCA" w:rsidRDefault="00D96DCA" w:rsidP="00D96DCA">
      <w:pPr>
        <w:jc w:val="center"/>
        <w:rPr>
          <w:rFonts w:ascii="Arial" w:hAnsi="Arial" w:cs="Arial"/>
        </w:rPr>
      </w:pPr>
    </w:p>
    <w:p w:rsidR="00D96DCA" w:rsidRPr="00D96DCA" w:rsidRDefault="00D96DCA" w:rsidP="00D96DCA">
      <w:pPr>
        <w:widowControl w:val="0"/>
        <w:autoSpaceDE w:val="0"/>
        <w:autoSpaceDN w:val="0"/>
        <w:adjustRightInd w:val="0"/>
        <w:spacing w:after="120" w:line="240" w:lineRule="auto"/>
        <w:ind w:right="-206" w:firstLine="709"/>
        <w:jc w:val="both"/>
        <w:rPr>
          <w:rFonts w:ascii="Arial" w:eastAsia="Times New Roman" w:hAnsi="Arial" w:cs="Arial"/>
          <w:sz w:val="24"/>
          <w:szCs w:val="24"/>
        </w:rPr>
      </w:pPr>
      <w:r w:rsidRPr="00D96DCA">
        <w:rPr>
          <w:rFonts w:ascii="Arial" w:eastAsia="Times New Roman" w:hAnsi="Arial" w:cs="Arial"/>
          <w:sz w:val="24"/>
          <w:szCs w:val="24"/>
        </w:rPr>
        <w:t>Прошу Вас выдать технические условия на теплоснабжение _____________________________________________________________________</w:t>
      </w:r>
    </w:p>
    <w:p w:rsidR="00D96DCA" w:rsidRPr="00D96DCA" w:rsidRDefault="00D96DCA" w:rsidP="00D96DCA">
      <w:pPr>
        <w:widowControl w:val="0"/>
        <w:autoSpaceDE w:val="0"/>
        <w:autoSpaceDN w:val="0"/>
        <w:adjustRightInd w:val="0"/>
        <w:spacing w:after="120" w:line="240" w:lineRule="auto"/>
        <w:ind w:right="-206"/>
        <w:jc w:val="center"/>
        <w:rPr>
          <w:rFonts w:ascii="Arial" w:eastAsia="Times New Roman" w:hAnsi="Arial" w:cs="Arial"/>
          <w:sz w:val="24"/>
          <w:szCs w:val="24"/>
        </w:rPr>
      </w:pPr>
      <w:r w:rsidRPr="00D96DCA">
        <w:rPr>
          <w:rFonts w:ascii="Arial" w:eastAsia="Times New Roman" w:hAnsi="Arial" w:cs="Arial"/>
          <w:sz w:val="24"/>
          <w:szCs w:val="24"/>
        </w:rPr>
        <w:t>(наименование и адрес объекта)</w:t>
      </w:r>
    </w:p>
    <w:p w:rsidR="00D96DCA" w:rsidRPr="00D96DCA" w:rsidRDefault="00D96DCA" w:rsidP="00D96DCA">
      <w:pPr>
        <w:widowControl w:val="0"/>
        <w:autoSpaceDE w:val="0"/>
        <w:autoSpaceDN w:val="0"/>
        <w:adjustRightInd w:val="0"/>
        <w:spacing w:after="120" w:line="240" w:lineRule="auto"/>
        <w:ind w:right="-206"/>
        <w:rPr>
          <w:rFonts w:ascii="Arial" w:eastAsia="Times New Roman" w:hAnsi="Arial" w:cs="Arial"/>
          <w:sz w:val="24"/>
          <w:szCs w:val="24"/>
        </w:rPr>
      </w:pPr>
      <w:r w:rsidRPr="00D96DCA">
        <w:rPr>
          <w:rFonts w:ascii="Arial" w:eastAsia="Times New Roman" w:hAnsi="Arial" w:cs="Arial"/>
          <w:sz w:val="24"/>
          <w:szCs w:val="24"/>
        </w:rPr>
        <w:t>Запрашиваемая максимальная тепловая нагрузка _______Гкал/час, в том числе</w:t>
      </w:r>
    </w:p>
    <w:p w:rsidR="00D96DCA" w:rsidRPr="00D96DCA" w:rsidRDefault="00D96DCA" w:rsidP="00D96DCA">
      <w:pPr>
        <w:widowControl w:val="0"/>
        <w:autoSpaceDE w:val="0"/>
        <w:autoSpaceDN w:val="0"/>
        <w:adjustRightInd w:val="0"/>
        <w:spacing w:after="120" w:line="240" w:lineRule="auto"/>
        <w:ind w:right="-206"/>
        <w:rPr>
          <w:rFonts w:ascii="Arial" w:eastAsia="Times New Roman" w:hAnsi="Arial" w:cs="Arial"/>
          <w:sz w:val="24"/>
          <w:szCs w:val="24"/>
        </w:rPr>
      </w:pPr>
      <w:r w:rsidRPr="00D96DCA">
        <w:rPr>
          <w:rFonts w:ascii="Arial" w:eastAsia="Times New Roman" w:hAnsi="Arial" w:cs="Arial"/>
          <w:sz w:val="24"/>
          <w:szCs w:val="24"/>
        </w:rPr>
        <w:t>на отопление - _________Гкал/час,</w:t>
      </w:r>
    </w:p>
    <w:p w:rsidR="00D96DCA" w:rsidRPr="00D96DCA" w:rsidRDefault="00D96DCA" w:rsidP="00D96DCA">
      <w:pPr>
        <w:widowControl w:val="0"/>
        <w:autoSpaceDE w:val="0"/>
        <w:autoSpaceDN w:val="0"/>
        <w:adjustRightInd w:val="0"/>
        <w:spacing w:after="120" w:line="240" w:lineRule="auto"/>
        <w:ind w:right="-206"/>
        <w:rPr>
          <w:rFonts w:ascii="Arial" w:eastAsia="Times New Roman" w:hAnsi="Arial" w:cs="Arial"/>
          <w:sz w:val="24"/>
          <w:szCs w:val="24"/>
        </w:rPr>
      </w:pPr>
      <w:r w:rsidRPr="00D96DCA">
        <w:rPr>
          <w:rFonts w:ascii="Arial" w:eastAsia="Times New Roman" w:hAnsi="Arial" w:cs="Arial"/>
          <w:sz w:val="24"/>
          <w:szCs w:val="24"/>
        </w:rPr>
        <w:t>на вентиляцию - __________Гкал/час,</w:t>
      </w:r>
    </w:p>
    <w:p w:rsidR="00D96DCA" w:rsidRPr="00D96DCA" w:rsidRDefault="00D96DCA" w:rsidP="00D96DCA">
      <w:pPr>
        <w:widowControl w:val="0"/>
        <w:autoSpaceDE w:val="0"/>
        <w:autoSpaceDN w:val="0"/>
        <w:adjustRightInd w:val="0"/>
        <w:spacing w:after="120" w:line="240" w:lineRule="auto"/>
        <w:ind w:right="-206"/>
        <w:rPr>
          <w:rFonts w:ascii="Arial" w:eastAsia="Times New Roman" w:hAnsi="Arial" w:cs="Arial"/>
          <w:sz w:val="24"/>
          <w:szCs w:val="24"/>
        </w:rPr>
      </w:pPr>
      <w:r w:rsidRPr="00D96DCA">
        <w:rPr>
          <w:rFonts w:ascii="Arial" w:eastAsia="Times New Roman" w:hAnsi="Arial" w:cs="Arial"/>
          <w:sz w:val="24"/>
          <w:szCs w:val="24"/>
        </w:rPr>
        <w:t>на горячее водоснабжение - _______Гкал/час.</w:t>
      </w:r>
    </w:p>
    <w:p w:rsidR="00D96DCA" w:rsidRPr="00D96DCA" w:rsidRDefault="00D96DCA" w:rsidP="00D96DCA">
      <w:pPr>
        <w:widowControl w:val="0"/>
        <w:autoSpaceDE w:val="0"/>
        <w:autoSpaceDN w:val="0"/>
        <w:adjustRightInd w:val="0"/>
        <w:spacing w:after="120" w:line="240" w:lineRule="auto"/>
        <w:ind w:right="-206"/>
        <w:rPr>
          <w:rFonts w:ascii="Arial" w:eastAsia="Times New Roman" w:hAnsi="Arial" w:cs="Arial"/>
          <w:sz w:val="24"/>
          <w:szCs w:val="24"/>
        </w:rPr>
      </w:pPr>
    </w:p>
    <w:p w:rsidR="00D96DCA" w:rsidRPr="00D96DCA" w:rsidRDefault="00D96DCA" w:rsidP="00D96DCA">
      <w:pPr>
        <w:widowControl w:val="0"/>
        <w:autoSpaceDE w:val="0"/>
        <w:autoSpaceDN w:val="0"/>
        <w:adjustRightInd w:val="0"/>
        <w:spacing w:after="120" w:line="240" w:lineRule="auto"/>
        <w:ind w:right="-206"/>
        <w:rPr>
          <w:rFonts w:ascii="Arial" w:eastAsia="Times New Roman" w:hAnsi="Arial" w:cs="Arial"/>
          <w:sz w:val="24"/>
          <w:szCs w:val="24"/>
        </w:rPr>
      </w:pPr>
    </w:p>
    <w:p w:rsidR="00D96DCA" w:rsidRPr="00D96DCA" w:rsidRDefault="00D96DCA" w:rsidP="00D96DCA">
      <w:pPr>
        <w:widowControl w:val="0"/>
        <w:autoSpaceDE w:val="0"/>
        <w:autoSpaceDN w:val="0"/>
        <w:adjustRightInd w:val="0"/>
        <w:spacing w:after="120" w:line="240" w:lineRule="auto"/>
        <w:ind w:left="1560" w:right="-206" w:hanging="1560"/>
        <w:jc w:val="both"/>
        <w:rPr>
          <w:rFonts w:ascii="Arial" w:eastAsia="Times New Roman" w:hAnsi="Arial" w:cs="Arial"/>
          <w:sz w:val="24"/>
          <w:szCs w:val="24"/>
        </w:rPr>
      </w:pPr>
      <w:r w:rsidRPr="00D96DCA">
        <w:rPr>
          <w:rFonts w:ascii="Arial" w:eastAsia="Times New Roman" w:hAnsi="Arial" w:cs="Arial"/>
          <w:sz w:val="24"/>
          <w:szCs w:val="24"/>
        </w:rPr>
        <w:t>Приложение: 1. Информация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D96DCA" w:rsidRPr="00D96DCA" w:rsidRDefault="00D96DCA" w:rsidP="00D96DCA">
      <w:pPr>
        <w:widowControl w:val="0"/>
        <w:autoSpaceDE w:val="0"/>
        <w:autoSpaceDN w:val="0"/>
        <w:adjustRightInd w:val="0"/>
        <w:spacing w:after="120" w:line="240" w:lineRule="auto"/>
        <w:ind w:right="-206" w:firstLine="1560"/>
        <w:jc w:val="both"/>
        <w:rPr>
          <w:rFonts w:ascii="Arial" w:eastAsia="Times New Roman" w:hAnsi="Arial" w:cs="Arial"/>
          <w:sz w:val="24"/>
          <w:szCs w:val="24"/>
        </w:rPr>
      </w:pPr>
      <w:r w:rsidRPr="00D96DCA">
        <w:rPr>
          <w:rFonts w:ascii="Arial" w:eastAsia="Times New Roman" w:hAnsi="Arial" w:cs="Arial"/>
          <w:sz w:val="24"/>
          <w:szCs w:val="24"/>
        </w:rPr>
        <w:t>2. Правоустанавливающие документы на земельный участок.</w:t>
      </w:r>
    </w:p>
    <w:p w:rsidR="00D96DCA" w:rsidRPr="00D96DCA" w:rsidRDefault="00D96DCA" w:rsidP="00D96DCA">
      <w:pPr>
        <w:widowControl w:val="0"/>
        <w:autoSpaceDE w:val="0"/>
        <w:autoSpaceDN w:val="0"/>
        <w:adjustRightInd w:val="0"/>
        <w:spacing w:after="120" w:line="240" w:lineRule="auto"/>
        <w:ind w:right="-206" w:firstLine="1560"/>
        <w:jc w:val="both"/>
        <w:rPr>
          <w:rFonts w:ascii="Arial" w:eastAsia="Times New Roman" w:hAnsi="Arial" w:cs="Arial"/>
          <w:sz w:val="24"/>
          <w:szCs w:val="24"/>
        </w:rPr>
      </w:pPr>
      <w:r w:rsidRPr="00D96DCA">
        <w:rPr>
          <w:rFonts w:ascii="Arial" w:eastAsia="Times New Roman" w:hAnsi="Arial" w:cs="Arial"/>
          <w:sz w:val="24"/>
          <w:szCs w:val="24"/>
        </w:rPr>
        <w:t>3. Информация о разрешенном использовании земельного участка.</w:t>
      </w:r>
    </w:p>
    <w:p w:rsidR="00D96DCA" w:rsidRPr="00D96DCA" w:rsidRDefault="00D96DCA" w:rsidP="00D96DCA">
      <w:pPr>
        <w:widowControl w:val="0"/>
        <w:autoSpaceDE w:val="0"/>
        <w:autoSpaceDN w:val="0"/>
        <w:adjustRightInd w:val="0"/>
        <w:spacing w:after="120" w:line="240" w:lineRule="auto"/>
        <w:ind w:right="-206"/>
        <w:rPr>
          <w:rFonts w:ascii="Arial" w:eastAsia="Times New Roman" w:hAnsi="Arial" w:cs="Arial"/>
          <w:sz w:val="24"/>
          <w:szCs w:val="24"/>
        </w:rPr>
      </w:pPr>
    </w:p>
    <w:p w:rsidR="00D96DCA" w:rsidRPr="00D96DCA" w:rsidRDefault="00D96DCA" w:rsidP="00D96DCA">
      <w:pPr>
        <w:widowControl w:val="0"/>
        <w:autoSpaceDE w:val="0"/>
        <w:autoSpaceDN w:val="0"/>
        <w:adjustRightInd w:val="0"/>
        <w:spacing w:after="120" w:line="240" w:lineRule="auto"/>
        <w:ind w:right="-206"/>
        <w:rPr>
          <w:rFonts w:ascii="Arial" w:eastAsia="Times New Roman" w:hAnsi="Arial" w:cs="Arial"/>
          <w:sz w:val="24"/>
          <w:szCs w:val="24"/>
        </w:rPr>
      </w:pPr>
    </w:p>
    <w:p w:rsidR="00D96DCA" w:rsidRPr="00D96DCA" w:rsidRDefault="00D96DCA" w:rsidP="00D96DCA">
      <w:pPr>
        <w:widowControl w:val="0"/>
        <w:autoSpaceDE w:val="0"/>
        <w:autoSpaceDN w:val="0"/>
        <w:adjustRightInd w:val="0"/>
        <w:spacing w:after="120" w:line="240" w:lineRule="auto"/>
        <w:ind w:right="-206"/>
        <w:rPr>
          <w:rFonts w:ascii="Arial" w:eastAsia="Times New Roman" w:hAnsi="Arial" w:cs="Arial"/>
          <w:sz w:val="24"/>
          <w:szCs w:val="24"/>
        </w:rPr>
      </w:pPr>
    </w:p>
    <w:p w:rsidR="00D96DCA" w:rsidRPr="00D96DCA" w:rsidRDefault="00D96DCA" w:rsidP="00D96DCA">
      <w:pPr>
        <w:rPr>
          <w:rFonts w:ascii="Arial" w:hAnsi="Arial" w:cs="Arial"/>
        </w:rPr>
      </w:pPr>
      <w:r w:rsidRPr="00D96DCA">
        <w:rPr>
          <w:rFonts w:ascii="Arial" w:hAnsi="Arial" w:cs="Arial"/>
        </w:rPr>
        <w:t>Должность</w:t>
      </w:r>
      <w:r w:rsidRPr="00D96DCA">
        <w:rPr>
          <w:rFonts w:ascii="Arial" w:hAnsi="Arial" w:cs="Arial"/>
          <w:vertAlign w:val="superscript"/>
        </w:rPr>
        <w:t xml:space="preserve"> </w:t>
      </w:r>
      <w:r w:rsidRPr="00D96DCA">
        <w:rPr>
          <w:rFonts w:ascii="Arial" w:hAnsi="Arial" w:cs="Arial"/>
        </w:rPr>
        <w:t>руководителя      ________________________                 Ф.И.О.(подпись)</w:t>
      </w:r>
    </w:p>
    <w:p w:rsidR="00D96DCA" w:rsidRPr="00D96DCA" w:rsidRDefault="00D96DCA" w:rsidP="00D96DCA">
      <w:pPr>
        <w:jc w:val="center"/>
        <w:rPr>
          <w:rFonts w:ascii="Arial" w:hAnsi="Arial" w:cs="Arial"/>
        </w:rPr>
      </w:pPr>
      <w:r w:rsidRPr="00D96DCA">
        <w:rPr>
          <w:rFonts w:ascii="Arial" w:hAnsi="Arial" w:cs="Arial"/>
        </w:rPr>
        <w:t>Ф.И.О. полностью</w:t>
      </w:r>
    </w:p>
    <w:p w:rsidR="00D96DCA" w:rsidRPr="00D96DCA" w:rsidRDefault="00D96DCA" w:rsidP="00D96DCA">
      <w:pPr>
        <w:rPr>
          <w:rFonts w:ascii="Arial" w:hAnsi="Arial" w:cs="Arial"/>
        </w:rPr>
      </w:pPr>
      <w:r w:rsidRPr="00D96DCA">
        <w:rPr>
          <w:rFonts w:ascii="Arial" w:hAnsi="Arial" w:cs="Arial"/>
        </w:rPr>
        <w:t>Контактный телефон</w:t>
      </w:r>
    </w:p>
    <w:p w:rsidR="00D96DCA" w:rsidRPr="00D96DCA" w:rsidRDefault="00D96DCA" w:rsidP="00D96DCA">
      <w:pPr>
        <w:rPr>
          <w:rFonts w:ascii="Arial" w:hAnsi="Arial" w:cs="Arial"/>
        </w:rPr>
      </w:pPr>
    </w:p>
    <w:p w:rsidR="00D96DCA" w:rsidRPr="00D96DCA" w:rsidRDefault="00D96DCA" w:rsidP="00D96DCA">
      <w:pPr>
        <w:rPr>
          <w:rFonts w:ascii="Arial" w:hAnsi="Arial" w:cs="Arial"/>
        </w:rPr>
      </w:pPr>
    </w:p>
    <w:p w:rsidR="00D96DCA" w:rsidRPr="00D96DCA" w:rsidRDefault="00D96DCA" w:rsidP="00D96DCA">
      <w:pPr>
        <w:rPr>
          <w:rFonts w:ascii="Arial" w:hAnsi="Arial" w:cs="Arial"/>
        </w:rPr>
      </w:pPr>
    </w:p>
    <w:p w:rsidR="00D96DCA" w:rsidRPr="00D96DCA" w:rsidRDefault="00D96DCA" w:rsidP="00D96DCA">
      <w:pPr>
        <w:rPr>
          <w:rFonts w:ascii="Arial" w:hAnsi="Arial" w:cs="Arial"/>
        </w:rPr>
      </w:pPr>
    </w:p>
    <w:p w:rsidR="00D96DCA" w:rsidRPr="00D96DCA" w:rsidRDefault="00D96DCA" w:rsidP="00D96DCA">
      <w:pPr>
        <w:rPr>
          <w:sz w:val="20"/>
          <w:szCs w:val="20"/>
        </w:rPr>
      </w:pPr>
    </w:p>
    <w:p w:rsidR="00D96DCA" w:rsidRPr="00D96DCA" w:rsidRDefault="00D96DCA" w:rsidP="00D96DCA">
      <w:pPr>
        <w:jc w:val="right"/>
        <w:rPr>
          <w:rFonts w:ascii="Arial" w:hAnsi="Arial" w:cs="Arial"/>
          <w:sz w:val="20"/>
          <w:szCs w:val="20"/>
        </w:rPr>
      </w:pPr>
    </w:p>
    <w:p w:rsidR="00D96DCA" w:rsidRPr="00D96DCA" w:rsidRDefault="00D96DCA" w:rsidP="00D96DCA">
      <w:pPr>
        <w:jc w:val="right"/>
        <w:rPr>
          <w:rFonts w:ascii="Arial" w:hAnsi="Arial" w:cs="Arial"/>
          <w:sz w:val="20"/>
          <w:szCs w:val="20"/>
        </w:rPr>
      </w:pPr>
    </w:p>
    <w:p w:rsidR="00D96DCA" w:rsidRPr="00D96DCA" w:rsidRDefault="00D96DCA" w:rsidP="00D96DCA">
      <w:pPr>
        <w:jc w:val="right"/>
        <w:rPr>
          <w:rFonts w:ascii="Arial" w:hAnsi="Arial" w:cs="Arial"/>
          <w:sz w:val="20"/>
          <w:szCs w:val="20"/>
        </w:rPr>
      </w:pPr>
    </w:p>
    <w:p w:rsidR="00D96DCA" w:rsidRPr="00D96DCA" w:rsidRDefault="00D96DCA" w:rsidP="00D96DCA">
      <w:pPr>
        <w:jc w:val="right"/>
        <w:rPr>
          <w:rFonts w:ascii="Arial" w:hAnsi="Arial" w:cs="Arial"/>
          <w:sz w:val="20"/>
          <w:szCs w:val="20"/>
        </w:rPr>
      </w:pPr>
    </w:p>
    <w:p w:rsidR="00D96DCA" w:rsidRPr="00D96DCA" w:rsidRDefault="00D96DCA" w:rsidP="00D96DCA">
      <w:pPr>
        <w:jc w:val="right"/>
        <w:rPr>
          <w:rFonts w:ascii="Arial" w:hAnsi="Arial" w:cs="Arial"/>
          <w:sz w:val="20"/>
          <w:szCs w:val="20"/>
        </w:rPr>
      </w:pPr>
    </w:p>
    <w:p w:rsidR="00D96DCA" w:rsidRPr="00D96DCA" w:rsidRDefault="00D96DCA" w:rsidP="00D96DCA">
      <w:pPr>
        <w:jc w:val="right"/>
        <w:rPr>
          <w:rFonts w:ascii="Arial" w:hAnsi="Arial" w:cs="Arial"/>
          <w:sz w:val="20"/>
          <w:szCs w:val="20"/>
        </w:rPr>
      </w:pPr>
    </w:p>
    <w:p w:rsidR="00D96DCA" w:rsidRPr="00D96DCA" w:rsidRDefault="00D96DCA" w:rsidP="00D96DCA">
      <w:pPr>
        <w:jc w:val="right"/>
        <w:rPr>
          <w:rFonts w:ascii="Arial" w:hAnsi="Arial" w:cs="Arial"/>
          <w:sz w:val="20"/>
          <w:szCs w:val="20"/>
        </w:rPr>
      </w:pPr>
    </w:p>
    <w:p w:rsidR="00D96DCA" w:rsidRPr="00D96DCA" w:rsidRDefault="00D96DCA" w:rsidP="00D96DCA">
      <w:pPr>
        <w:jc w:val="right"/>
        <w:rPr>
          <w:rFonts w:ascii="Arial" w:hAnsi="Arial" w:cs="Arial"/>
          <w:sz w:val="20"/>
          <w:szCs w:val="20"/>
        </w:rPr>
      </w:pPr>
      <w:r w:rsidRPr="00D96DCA">
        <w:rPr>
          <w:rFonts w:ascii="Arial" w:hAnsi="Arial" w:cs="Arial"/>
          <w:sz w:val="20"/>
          <w:szCs w:val="20"/>
        </w:rPr>
        <w:t>Приложение №2</w:t>
      </w:r>
    </w:p>
    <w:p w:rsidR="00D96DCA" w:rsidRPr="00D96DCA" w:rsidRDefault="00D96DCA" w:rsidP="00D96DCA">
      <w:pPr>
        <w:jc w:val="right"/>
        <w:rPr>
          <w:rFonts w:ascii="Arial" w:hAnsi="Arial" w:cs="Arial"/>
          <w:sz w:val="20"/>
          <w:szCs w:val="20"/>
        </w:rPr>
      </w:pPr>
    </w:p>
    <w:p w:rsidR="00D96DCA" w:rsidRPr="00D96DCA" w:rsidRDefault="00D96DCA" w:rsidP="00D96DCA">
      <w:pPr>
        <w:rPr>
          <w:sz w:val="20"/>
          <w:szCs w:val="20"/>
        </w:rPr>
      </w:pPr>
    </w:p>
    <w:tbl>
      <w:tblPr>
        <w:tblW w:w="0" w:type="auto"/>
        <w:tblLook w:val="04A0" w:firstRow="1" w:lastRow="0" w:firstColumn="1" w:lastColumn="0" w:noHBand="0" w:noVBand="1"/>
      </w:tblPr>
      <w:tblGrid>
        <w:gridCol w:w="4927"/>
        <w:gridCol w:w="4927"/>
      </w:tblGrid>
      <w:tr w:rsidR="00D96DCA" w:rsidRPr="00D96DCA" w:rsidTr="002D4D21">
        <w:tc>
          <w:tcPr>
            <w:tcW w:w="4927" w:type="dxa"/>
          </w:tcPr>
          <w:p w:rsidR="00D96DCA" w:rsidRPr="00D96DCA" w:rsidRDefault="00D96DCA" w:rsidP="00D96DCA">
            <w:pPr>
              <w:jc w:val="center"/>
              <w:rPr>
                <w:rFonts w:ascii="Arial" w:hAnsi="Arial" w:cs="Arial"/>
                <w:sz w:val="20"/>
                <w:szCs w:val="20"/>
              </w:rPr>
            </w:pPr>
          </w:p>
        </w:tc>
        <w:tc>
          <w:tcPr>
            <w:tcW w:w="4927" w:type="dxa"/>
            <w:hideMark/>
          </w:tcPr>
          <w:p w:rsidR="00D96DCA" w:rsidRPr="00D96DCA" w:rsidRDefault="00D96DCA" w:rsidP="00D96DCA">
            <w:pPr>
              <w:jc w:val="center"/>
              <w:rPr>
                <w:rFonts w:ascii="Arial" w:hAnsi="Arial" w:cs="Arial"/>
                <w:sz w:val="20"/>
                <w:szCs w:val="20"/>
              </w:rPr>
            </w:pPr>
            <w:r w:rsidRPr="00D96DCA">
              <w:rPr>
                <w:rFonts w:ascii="Arial" w:hAnsi="Arial" w:cs="Arial"/>
                <w:sz w:val="20"/>
                <w:szCs w:val="20"/>
              </w:rPr>
              <w:t>Управляющему директору</w:t>
            </w:r>
          </w:p>
        </w:tc>
      </w:tr>
      <w:tr w:rsidR="00D96DCA" w:rsidRPr="00D96DCA" w:rsidTr="002D4D21">
        <w:tc>
          <w:tcPr>
            <w:tcW w:w="4927" w:type="dxa"/>
            <w:hideMark/>
          </w:tcPr>
          <w:p w:rsidR="00D96DCA" w:rsidRPr="00D96DCA" w:rsidRDefault="00D96DCA" w:rsidP="00D96DCA">
            <w:pPr>
              <w:jc w:val="center"/>
              <w:rPr>
                <w:rFonts w:ascii="Arial" w:hAnsi="Arial" w:cs="Arial"/>
                <w:color w:val="000000"/>
                <w:sz w:val="20"/>
                <w:szCs w:val="20"/>
              </w:rPr>
            </w:pPr>
            <w:r w:rsidRPr="00D96DCA">
              <w:rPr>
                <w:rFonts w:ascii="Arial" w:hAnsi="Arial" w:cs="Arial"/>
                <w:color w:val="000000"/>
                <w:sz w:val="20"/>
                <w:szCs w:val="20"/>
              </w:rPr>
              <w:t xml:space="preserve">Угловой штамп организации, </w:t>
            </w:r>
          </w:p>
        </w:tc>
        <w:tc>
          <w:tcPr>
            <w:tcW w:w="4927" w:type="dxa"/>
            <w:hideMark/>
          </w:tcPr>
          <w:p w:rsidR="00D96DCA" w:rsidRPr="00D96DCA" w:rsidRDefault="00D96DCA" w:rsidP="00D96DCA">
            <w:pPr>
              <w:jc w:val="center"/>
              <w:rPr>
                <w:rFonts w:ascii="Arial" w:hAnsi="Arial" w:cs="Arial"/>
                <w:sz w:val="20"/>
                <w:szCs w:val="20"/>
              </w:rPr>
            </w:pPr>
            <w:r w:rsidRPr="00D96DCA">
              <w:rPr>
                <w:rFonts w:ascii="Arial" w:hAnsi="Arial" w:cs="Arial"/>
                <w:sz w:val="20"/>
                <w:szCs w:val="20"/>
              </w:rPr>
              <w:t>филиала ПАО «</w:t>
            </w:r>
            <w:proofErr w:type="spellStart"/>
            <w:r w:rsidRPr="00D96DCA">
              <w:rPr>
                <w:rFonts w:ascii="Arial" w:hAnsi="Arial" w:cs="Arial"/>
                <w:sz w:val="20"/>
                <w:szCs w:val="20"/>
              </w:rPr>
              <w:t>Квадра</w:t>
            </w:r>
            <w:proofErr w:type="spellEnd"/>
            <w:r w:rsidRPr="00D96DCA">
              <w:rPr>
                <w:rFonts w:ascii="Arial" w:hAnsi="Arial" w:cs="Arial"/>
                <w:sz w:val="20"/>
                <w:szCs w:val="20"/>
              </w:rPr>
              <w:t>» -</w:t>
            </w:r>
          </w:p>
        </w:tc>
      </w:tr>
      <w:tr w:rsidR="00D96DCA" w:rsidRPr="00D96DCA" w:rsidTr="002D4D21">
        <w:tc>
          <w:tcPr>
            <w:tcW w:w="4927" w:type="dxa"/>
            <w:hideMark/>
          </w:tcPr>
          <w:p w:rsidR="00D96DCA" w:rsidRPr="00D96DCA" w:rsidRDefault="00D96DCA" w:rsidP="00D96DCA">
            <w:pPr>
              <w:jc w:val="center"/>
              <w:rPr>
                <w:rFonts w:ascii="Arial" w:hAnsi="Arial" w:cs="Arial"/>
                <w:color w:val="000000"/>
                <w:sz w:val="20"/>
                <w:szCs w:val="20"/>
              </w:rPr>
            </w:pPr>
            <w:r w:rsidRPr="00D96DCA">
              <w:rPr>
                <w:rFonts w:ascii="Arial" w:hAnsi="Arial" w:cs="Arial"/>
                <w:color w:val="000000"/>
                <w:sz w:val="20"/>
                <w:szCs w:val="20"/>
              </w:rPr>
              <w:t>направившей</w:t>
            </w:r>
          </w:p>
        </w:tc>
        <w:tc>
          <w:tcPr>
            <w:tcW w:w="4927" w:type="dxa"/>
            <w:hideMark/>
          </w:tcPr>
          <w:p w:rsidR="00D96DCA" w:rsidRPr="00D96DCA" w:rsidRDefault="00D96DCA" w:rsidP="00D96DCA">
            <w:pPr>
              <w:jc w:val="center"/>
              <w:rPr>
                <w:rFonts w:ascii="Arial" w:hAnsi="Arial" w:cs="Arial"/>
                <w:sz w:val="20"/>
                <w:szCs w:val="20"/>
              </w:rPr>
            </w:pPr>
            <w:r w:rsidRPr="00D96DCA">
              <w:rPr>
                <w:rFonts w:ascii="Arial" w:hAnsi="Arial" w:cs="Arial"/>
                <w:sz w:val="20"/>
                <w:szCs w:val="20"/>
              </w:rPr>
              <w:t>«Воронежская генерация»</w:t>
            </w:r>
          </w:p>
        </w:tc>
      </w:tr>
      <w:tr w:rsidR="00D96DCA" w:rsidRPr="00D96DCA" w:rsidTr="002D4D21">
        <w:tc>
          <w:tcPr>
            <w:tcW w:w="4927" w:type="dxa"/>
            <w:hideMark/>
          </w:tcPr>
          <w:p w:rsidR="00D96DCA" w:rsidRPr="00D96DCA" w:rsidRDefault="00D96DCA" w:rsidP="00D96DCA">
            <w:pPr>
              <w:jc w:val="center"/>
              <w:rPr>
                <w:rFonts w:ascii="Arial" w:hAnsi="Arial" w:cs="Arial"/>
                <w:color w:val="000000"/>
                <w:sz w:val="20"/>
                <w:szCs w:val="20"/>
              </w:rPr>
            </w:pPr>
            <w:r w:rsidRPr="00D96DCA">
              <w:rPr>
                <w:rFonts w:ascii="Arial" w:hAnsi="Arial" w:cs="Arial"/>
                <w:color w:val="000000"/>
                <w:sz w:val="20"/>
                <w:szCs w:val="20"/>
              </w:rPr>
              <w:t>запрос, ее местонахождение</w:t>
            </w:r>
          </w:p>
        </w:tc>
        <w:tc>
          <w:tcPr>
            <w:tcW w:w="4927" w:type="dxa"/>
            <w:hideMark/>
          </w:tcPr>
          <w:p w:rsidR="00D96DCA" w:rsidRPr="00D96DCA" w:rsidRDefault="00D96DCA" w:rsidP="00D96DCA">
            <w:pPr>
              <w:keepNext/>
              <w:spacing w:before="240" w:after="60" w:line="240" w:lineRule="auto"/>
              <w:jc w:val="center"/>
              <w:outlineLvl w:val="0"/>
              <w:rPr>
                <w:rFonts w:ascii="Arial" w:eastAsia="Times New Roman" w:hAnsi="Arial" w:cs="Arial"/>
                <w:b/>
                <w:bCs/>
                <w:kern w:val="32"/>
                <w:sz w:val="20"/>
                <w:szCs w:val="20"/>
              </w:rPr>
            </w:pPr>
            <w:r w:rsidRPr="00D96DCA">
              <w:rPr>
                <w:rFonts w:ascii="Arial" w:eastAsia="Times New Roman" w:hAnsi="Arial" w:cs="Arial"/>
                <w:b/>
                <w:bCs/>
                <w:kern w:val="32"/>
                <w:sz w:val="20"/>
                <w:szCs w:val="20"/>
              </w:rPr>
              <w:t>В.Н. Назарову</w:t>
            </w:r>
          </w:p>
        </w:tc>
      </w:tr>
      <w:tr w:rsidR="00D96DCA" w:rsidRPr="00D96DCA" w:rsidTr="002D4D21">
        <w:tc>
          <w:tcPr>
            <w:tcW w:w="4927" w:type="dxa"/>
          </w:tcPr>
          <w:p w:rsidR="00D96DCA" w:rsidRPr="00D96DCA" w:rsidRDefault="00D96DCA" w:rsidP="00D96DCA">
            <w:pPr>
              <w:jc w:val="center"/>
              <w:rPr>
                <w:rFonts w:ascii="Arial" w:hAnsi="Arial" w:cs="Arial"/>
                <w:sz w:val="20"/>
                <w:szCs w:val="20"/>
              </w:rPr>
            </w:pPr>
          </w:p>
        </w:tc>
        <w:tc>
          <w:tcPr>
            <w:tcW w:w="4927" w:type="dxa"/>
          </w:tcPr>
          <w:p w:rsidR="00D96DCA" w:rsidRPr="00D96DCA" w:rsidRDefault="00D96DCA" w:rsidP="00D96DCA">
            <w:pPr>
              <w:jc w:val="center"/>
              <w:rPr>
                <w:rFonts w:ascii="Arial" w:hAnsi="Arial" w:cs="Arial"/>
                <w:sz w:val="20"/>
                <w:szCs w:val="20"/>
              </w:rPr>
            </w:pPr>
          </w:p>
        </w:tc>
      </w:tr>
    </w:tbl>
    <w:p w:rsidR="00D96DCA" w:rsidRPr="00D96DCA" w:rsidRDefault="00D96DCA" w:rsidP="00D96DCA">
      <w:pPr>
        <w:jc w:val="center"/>
        <w:rPr>
          <w:rFonts w:ascii="Arial" w:hAnsi="Arial" w:cs="Arial"/>
          <w:b/>
          <w:bCs/>
          <w:sz w:val="20"/>
          <w:szCs w:val="20"/>
        </w:rPr>
      </w:pPr>
      <w:r w:rsidRPr="00D96DCA">
        <w:rPr>
          <w:rFonts w:ascii="Arial" w:hAnsi="Arial" w:cs="Arial"/>
          <w:sz w:val="20"/>
          <w:szCs w:val="20"/>
        </w:rPr>
        <w:t xml:space="preserve">                                                                           </w:t>
      </w:r>
    </w:p>
    <w:p w:rsidR="00D96DCA" w:rsidRPr="00D96DCA" w:rsidRDefault="00D96DCA" w:rsidP="00D96DCA">
      <w:pPr>
        <w:rPr>
          <w:rFonts w:ascii="Arial" w:hAnsi="Arial" w:cs="Arial"/>
          <w:b/>
          <w:bCs/>
          <w:sz w:val="20"/>
          <w:szCs w:val="20"/>
        </w:rPr>
      </w:pPr>
    </w:p>
    <w:p w:rsidR="00D96DCA" w:rsidRPr="00D96DCA" w:rsidRDefault="00D96DCA" w:rsidP="00D96DCA">
      <w:pPr>
        <w:rPr>
          <w:rFonts w:ascii="Arial" w:hAnsi="Arial" w:cs="Arial"/>
          <w:sz w:val="20"/>
          <w:szCs w:val="20"/>
        </w:rPr>
      </w:pPr>
      <w:r w:rsidRPr="00D96DCA">
        <w:rPr>
          <w:rFonts w:ascii="Arial" w:hAnsi="Arial" w:cs="Arial"/>
          <w:sz w:val="20"/>
          <w:szCs w:val="20"/>
        </w:rPr>
        <w:t xml:space="preserve">О заключении договора о подключении </w:t>
      </w:r>
    </w:p>
    <w:p w:rsidR="00D96DCA" w:rsidRPr="00D96DCA" w:rsidRDefault="00D96DCA" w:rsidP="00D96DCA">
      <w:pPr>
        <w:rPr>
          <w:rFonts w:ascii="Arial" w:hAnsi="Arial" w:cs="Arial"/>
          <w:sz w:val="20"/>
          <w:szCs w:val="20"/>
        </w:rPr>
      </w:pPr>
      <w:r w:rsidRPr="00D96DCA">
        <w:rPr>
          <w:rFonts w:ascii="Arial" w:hAnsi="Arial" w:cs="Arial"/>
          <w:sz w:val="20"/>
          <w:szCs w:val="20"/>
        </w:rPr>
        <w:t>к тепловым сетям</w:t>
      </w:r>
    </w:p>
    <w:p w:rsidR="00D96DCA" w:rsidRPr="00D96DCA" w:rsidRDefault="00D96DCA" w:rsidP="00D96DCA">
      <w:pPr>
        <w:rPr>
          <w:rFonts w:ascii="Arial" w:hAnsi="Arial" w:cs="Arial"/>
          <w:sz w:val="20"/>
          <w:szCs w:val="20"/>
        </w:rPr>
      </w:pPr>
    </w:p>
    <w:p w:rsidR="00D96DCA" w:rsidRPr="00D96DCA" w:rsidRDefault="00D96DCA" w:rsidP="00D96DCA">
      <w:pPr>
        <w:rPr>
          <w:rFonts w:ascii="Arial" w:hAnsi="Arial" w:cs="Arial"/>
          <w:sz w:val="20"/>
          <w:szCs w:val="20"/>
        </w:rPr>
      </w:pPr>
    </w:p>
    <w:p w:rsidR="00D96DCA" w:rsidRPr="00D96DCA" w:rsidRDefault="00D96DCA" w:rsidP="00D96DCA">
      <w:pPr>
        <w:jc w:val="center"/>
        <w:rPr>
          <w:rFonts w:ascii="Arial" w:hAnsi="Arial" w:cs="Arial"/>
          <w:b/>
          <w:sz w:val="20"/>
          <w:szCs w:val="20"/>
        </w:rPr>
      </w:pPr>
      <w:r w:rsidRPr="00D96DCA">
        <w:rPr>
          <w:rFonts w:ascii="Arial" w:hAnsi="Arial" w:cs="Arial"/>
          <w:b/>
          <w:sz w:val="20"/>
          <w:szCs w:val="20"/>
        </w:rPr>
        <w:t>Уважаемый Виктор Николаевич!</w:t>
      </w:r>
    </w:p>
    <w:p w:rsidR="00D96DCA" w:rsidRPr="00D96DCA" w:rsidRDefault="00D96DCA" w:rsidP="00D96DCA">
      <w:pPr>
        <w:jc w:val="center"/>
        <w:rPr>
          <w:rFonts w:ascii="Arial" w:hAnsi="Arial" w:cs="Arial"/>
          <w:b/>
          <w:sz w:val="20"/>
          <w:szCs w:val="20"/>
        </w:rPr>
      </w:pPr>
    </w:p>
    <w:p w:rsidR="00D96DCA" w:rsidRPr="00D96DCA" w:rsidRDefault="00D96DCA" w:rsidP="00D96DCA">
      <w:pPr>
        <w:ind w:firstLine="540"/>
        <w:rPr>
          <w:rFonts w:ascii="Arial" w:hAnsi="Arial" w:cs="Arial"/>
          <w:sz w:val="20"/>
          <w:szCs w:val="20"/>
        </w:rPr>
      </w:pPr>
      <w:r w:rsidRPr="00D96DCA">
        <w:rPr>
          <w:rFonts w:ascii="Arial" w:hAnsi="Arial" w:cs="Arial"/>
          <w:sz w:val="20"/>
          <w:szCs w:val="20"/>
        </w:rPr>
        <w:t xml:space="preserve">Прошу Вас заключить договор о подключении к тепловым сетям филиала </w:t>
      </w:r>
    </w:p>
    <w:tbl>
      <w:tblPr>
        <w:tblW w:w="0" w:type="auto"/>
        <w:tblLook w:val="04A0" w:firstRow="1" w:lastRow="0" w:firstColumn="1" w:lastColumn="0" w:noHBand="0" w:noVBand="1"/>
      </w:tblPr>
      <w:tblGrid>
        <w:gridCol w:w="9854"/>
      </w:tblGrid>
      <w:tr w:rsidR="00D96DCA" w:rsidRPr="00D96DCA" w:rsidTr="002D4D21">
        <w:tc>
          <w:tcPr>
            <w:tcW w:w="9854" w:type="dxa"/>
            <w:tcBorders>
              <w:top w:val="nil"/>
              <w:left w:val="nil"/>
              <w:bottom w:val="single" w:sz="4" w:space="0" w:color="auto"/>
              <w:right w:val="nil"/>
            </w:tcBorders>
          </w:tcPr>
          <w:p w:rsidR="00D96DCA" w:rsidRPr="00D96DCA" w:rsidRDefault="00D96DCA" w:rsidP="00D96DCA">
            <w:pPr>
              <w:rPr>
                <w:rFonts w:ascii="Arial" w:hAnsi="Arial" w:cs="Arial"/>
                <w:sz w:val="20"/>
                <w:szCs w:val="20"/>
              </w:rPr>
            </w:pPr>
          </w:p>
        </w:tc>
      </w:tr>
      <w:tr w:rsidR="00D96DCA" w:rsidRPr="00D96DCA" w:rsidTr="002D4D21">
        <w:tc>
          <w:tcPr>
            <w:tcW w:w="9854" w:type="dxa"/>
            <w:tcBorders>
              <w:top w:val="single" w:sz="4" w:space="0" w:color="auto"/>
              <w:left w:val="nil"/>
              <w:bottom w:val="nil"/>
              <w:right w:val="nil"/>
            </w:tcBorders>
            <w:hideMark/>
          </w:tcPr>
          <w:p w:rsidR="00D96DCA" w:rsidRPr="00D96DCA" w:rsidRDefault="00D96DCA" w:rsidP="00D96DCA">
            <w:pPr>
              <w:jc w:val="center"/>
              <w:rPr>
                <w:rFonts w:ascii="Arial" w:hAnsi="Arial" w:cs="Arial"/>
                <w:sz w:val="20"/>
                <w:szCs w:val="20"/>
              </w:rPr>
            </w:pPr>
            <w:r w:rsidRPr="00D96DCA">
              <w:rPr>
                <w:rFonts w:ascii="Arial" w:hAnsi="Arial" w:cs="Arial"/>
                <w:sz w:val="20"/>
                <w:szCs w:val="20"/>
              </w:rPr>
              <w:t>Наименование  подключаемого объекта, его местонахождение</w:t>
            </w:r>
          </w:p>
        </w:tc>
      </w:tr>
    </w:tbl>
    <w:p w:rsidR="00D96DCA" w:rsidRPr="00D96DCA" w:rsidRDefault="00D96DCA" w:rsidP="00D96DCA">
      <w:pPr>
        <w:ind w:firstLine="708"/>
        <w:rPr>
          <w:rFonts w:ascii="Arial" w:hAnsi="Arial" w:cs="Arial"/>
          <w:sz w:val="20"/>
          <w:szCs w:val="20"/>
        </w:rPr>
      </w:pPr>
    </w:p>
    <w:p w:rsidR="00D96DCA" w:rsidRPr="00D96DCA" w:rsidRDefault="00D96DCA" w:rsidP="00D96DCA">
      <w:pPr>
        <w:ind w:firstLine="540"/>
        <w:rPr>
          <w:rFonts w:ascii="Arial" w:hAnsi="Arial" w:cs="Arial"/>
          <w:sz w:val="20"/>
          <w:szCs w:val="20"/>
        </w:rPr>
      </w:pPr>
      <w:r w:rsidRPr="00D96DCA">
        <w:rPr>
          <w:rFonts w:ascii="Arial" w:hAnsi="Arial" w:cs="Arial"/>
          <w:sz w:val="20"/>
          <w:szCs w:val="20"/>
        </w:rPr>
        <w:t xml:space="preserve">Для оформления договора сообщаю следующие данные: </w:t>
      </w:r>
    </w:p>
    <w:p w:rsidR="00D96DCA" w:rsidRPr="00D96DCA" w:rsidRDefault="00D96DCA" w:rsidP="00D96DCA">
      <w:pPr>
        <w:ind w:firstLine="540"/>
        <w:rPr>
          <w:rFonts w:ascii="Arial" w:hAnsi="Arial" w:cs="Arial"/>
          <w:sz w:val="20"/>
          <w:szCs w:val="20"/>
        </w:rPr>
      </w:pPr>
    </w:p>
    <w:p w:rsidR="00D96DCA" w:rsidRPr="00D96DCA" w:rsidRDefault="00D96DCA" w:rsidP="00D96DCA">
      <w:pPr>
        <w:shd w:val="clear" w:color="auto" w:fill="FFFFFF"/>
        <w:ind w:right="181" w:firstLine="540"/>
        <w:jc w:val="both"/>
        <w:rPr>
          <w:rFonts w:ascii="Arial" w:hAnsi="Arial" w:cs="Arial"/>
          <w:color w:val="000000"/>
          <w:sz w:val="20"/>
          <w:szCs w:val="20"/>
        </w:rPr>
      </w:pPr>
      <w:r w:rsidRPr="00D96DCA">
        <w:rPr>
          <w:rFonts w:ascii="Arial" w:hAnsi="Arial" w:cs="Arial"/>
          <w:color w:val="000000"/>
          <w:sz w:val="20"/>
          <w:szCs w:val="20"/>
        </w:rPr>
        <w:t xml:space="preserve">1. </w:t>
      </w:r>
      <w:proofErr w:type="gramStart"/>
      <w:r w:rsidRPr="00D96DCA">
        <w:rPr>
          <w:rFonts w:ascii="Arial" w:hAnsi="Arial" w:cs="Arial"/>
          <w:color w:val="000000"/>
          <w:sz w:val="20"/>
          <w:szCs w:val="20"/>
        </w:rPr>
        <w:t xml:space="preserve">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w:t>
      </w:r>
      <w:r w:rsidRPr="00D96DCA">
        <w:rPr>
          <w:rFonts w:ascii="Arial" w:eastAsia="Calibri" w:hAnsi="Arial" w:cs="Arial"/>
          <w:sz w:val="20"/>
          <w:szCs w:val="20"/>
        </w:rPr>
        <w:t>индивидуальных</w:t>
      </w:r>
      <w:r w:rsidRPr="00D96DCA">
        <w:rPr>
          <w:rFonts w:ascii="Arial" w:hAnsi="Arial" w:cs="Arial"/>
          <w:color w:val="000000"/>
          <w:sz w:val="20"/>
          <w:szCs w:val="20"/>
        </w:rPr>
        <w:t xml:space="preserve"> предпринимателей, для физических лиц - фамилия, имя, отчество, серия, номер и дата выдачи паспорта или иного </w:t>
      </w:r>
      <w:hyperlink r:id="rId7" w:history="1">
        <w:r w:rsidRPr="00D96DCA">
          <w:rPr>
            <w:rFonts w:ascii="Arial" w:hAnsi="Arial" w:cs="Arial"/>
            <w:color w:val="000000"/>
            <w:sz w:val="20"/>
            <w:szCs w:val="20"/>
            <w:u w:val="single"/>
          </w:rPr>
          <w:t>документа</w:t>
        </w:r>
      </w:hyperlink>
      <w:r w:rsidRPr="00D96DCA">
        <w:rPr>
          <w:rFonts w:ascii="Arial" w:hAnsi="Arial" w:cs="Arial"/>
          <w:color w:val="000000"/>
          <w:sz w:val="20"/>
          <w:szCs w:val="20"/>
        </w:rPr>
        <w:t>, удостоверяющего личность, ИНН/КПП, почтовый адрес, телефон</w:t>
      </w:r>
      <w:proofErr w:type="gramEnd"/>
      <w:r w:rsidRPr="00D96DCA">
        <w:rPr>
          <w:rFonts w:ascii="Arial" w:hAnsi="Arial" w:cs="Arial"/>
          <w:color w:val="000000"/>
          <w:sz w:val="20"/>
          <w:szCs w:val="20"/>
        </w:rPr>
        <w:t>, факс, адрес электронной почты).</w:t>
      </w:r>
    </w:p>
    <w:p w:rsidR="00D96DCA" w:rsidRPr="00D96DCA" w:rsidRDefault="00D96DCA" w:rsidP="00D96DCA">
      <w:pPr>
        <w:autoSpaceDE w:val="0"/>
        <w:autoSpaceDN w:val="0"/>
        <w:adjustRightInd w:val="0"/>
        <w:ind w:firstLine="540"/>
        <w:jc w:val="both"/>
        <w:rPr>
          <w:rFonts w:ascii="Arial" w:hAnsi="Arial" w:cs="Arial"/>
          <w:color w:val="000000"/>
          <w:sz w:val="20"/>
          <w:szCs w:val="20"/>
        </w:rPr>
      </w:pPr>
      <w:r w:rsidRPr="00D96DCA">
        <w:rPr>
          <w:rFonts w:ascii="Arial" w:hAnsi="Arial" w:cs="Arial"/>
          <w:color w:val="000000"/>
          <w:sz w:val="20"/>
          <w:szCs w:val="20"/>
        </w:rPr>
        <w:t>Наименование банка, БИК и расчетный счет заявителя.</w:t>
      </w:r>
    </w:p>
    <w:p w:rsidR="00D96DCA" w:rsidRPr="00D96DCA" w:rsidRDefault="00D96DCA" w:rsidP="00D96DCA">
      <w:pPr>
        <w:autoSpaceDE w:val="0"/>
        <w:autoSpaceDN w:val="0"/>
        <w:adjustRightInd w:val="0"/>
        <w:ind w:firstLine="540"/>
        <w:jc w:val="both"/>
        <w:rPr>
          <w:rFonts w:ascii="Arial" w:hAnsi="Arial" w:cs="Arial"/>
          <w:color w:val="000000"/>
          <w:sz w:val="20"/>
          <w:szCs w:val="20"/>
        </w:rPr>
      </w:pPr>
      <w:r w:rsidRPr="00D96DCA">
        <w:rPr>
          <w:rFonts w:ascii="Arial" w:hAnsi="Arial" w:cs="Arial"/>
          <w:color w:val="000000"/>
          <w:sz w:val="20"/>
          <w:szCs w:val="20"/>
        </w:rPr>
        <w:t>2. Технические параметры подключаемого объекта, в том числе 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D96DCA" w:rsidRPr="00D96DCA" w:rsidRDefault="00D96DCA" w:rsidP="00D96DCA">
      <w:pPr>
        <w:autoSpaceDE w:val="0"/>
        <w:autoSpaceDN w:val="0"/>
        <w:adjustRightInd w:val="0"/>
        <w:ind w:firstLine="540"/>
        <w:jc w:val="both"/>
        <w:rPr>
          <w:rFonts w:ascii="Arial" w:hAnsi="Arial" w:cs="Arial"/>
          <w:color w:val="000000"/>
          <w:sz w:val="20"/>
          <w:szCs w:val="20"/>
        </w:rPr>
      </w:pPr>
      <w:r w:rsidRPr="00D96DCA">
        <w:rPr>
          <w:rFonts w:ascii="Arial" w:hAnsi="Arial" w:cs="Arial"/>
          <w:color w:val="000000"/>
          <w:sz w:val="20"/>
          <w:szCs w:val="20"/>
        </w:rPr>
        <w:t>3. Правовые основания пользования заявителем подключаемым объектом и земельным участком, на котором планируется создание подключаемого объекта (далее - земельный участок).</w:t>
      </w:r>
    </w:p>
    <w:p w:rsidR="00D96DCA" w:rsidRPr="00D96DCA" w:rsidRDefault="00D96DCA" w:rsidP="00D96DCA">
      <w:pPr>
        <w:autoSpaceDE w:val="0"/>
        <w:autoSpaceDN w:val="0"/>
        <w:adjustRightInd w:val="0"/>
        <w:ind w:firstLine="540"/>
        <w:jc w:val="both"/>
        <w:rPr>
          <w:rFonts w:ascii="Arial" w:hAnsi="Arial" w:cs="Arial"/>
          <w:color w:val="000000"/>
          <w:sz w:val="20"/>
          <w:szCs w:val="20"/>
        </w:rPr>
      </w:pPr>
      <w:r w:rsidRPr="00D96DCA">
        <w:rPr>
          <w:rFonts w:ascii="Arial" w:hAnsi="Arial" w:cs="Arial"/>
          <w:color w:val="000000"/>
          <w:sz w:val="20"/>
          <w:szCs w:val="20"/>
        </w:rPr>
        <w:t xml:space="preserve">4. Номер и дата выдачи технических условий (если они выдавались ранее в соответствии с </w:t>
      </w:r>
      <w:hyperlink r:id="rId8" w:history="1">
        <w:r w:rsidRPr="00D96DCA">
          <w:rPr>
            <w:rFonts w:ascii="Arial" w:hAnsi="Arial" w:cs="Arial"/>
            <w:color w:val="000000"/>
            <w:sz w:val="20"/>
            <w:szCs w:val="20"/>
            <w:u w:val="single"/>
          </w:rPr>
          <w:t>законодательством</w:t>
        </w:r>
      </w:hyperlink>
      <w:r w:rsidRPr="00D96DCA">
        <w:rPr>
          <w:rFonts w:ascii="Arial" w:hAnsi="Arial" w:cs="Arial"/>
          <w:color w:val="000000"/>
          <w:sz w:val="20"/>
          <w:szCs w:val="20"/>
        </w:rPr>
        <w:t xml:space="preserve"> о градостроительной деятельности).</w:t>
      </w:r>
    </w:p>
    <w:p w:rsidR="00D96DCA" w:rsidRPr="00D96DCA" w:rsidRDefault="00D96DCA" w:rsidP="00D96DCA">
      <w:pPr>
        <w:autoSpaceDE w:val="0"/>
        <w:autoSpaceDN w:val="0"/>
        <w:adjustRightInd w:val="0"/>
        <w:ind w:firstLine="540"/>
        <w:jc w:val="both"/>
        <w:rPr>
          <w:rFonts w:ascii="Arial" w:hAnsi="Arial" w:cs="Arial"/>
          <w:color w:val="000000"/>
          <w:sz w:val="20"/>
          <w:szCs w:val="20"/>
        </w:rPr>
      </w:pPr>
      <w:r w:rsidRPr="00D96DCA">
        <w:rPr>
          <w:rFonts w:ascii="Arial" w:hAnsi="Arial" w:cs="Arial"/>
          <w:color w:val="000000"/>
          <w:sz w:val="20"/>
          <w:szCs w:val="20"/>
        </w:rPr>
        <w:t>5. Планируемые сроки ввода в эксплуатацию подключаемого объекта.</w:t>
      </w:r>
    </w:p>
    <w:p w:rsidR="00D96DCA" w:rsidRPr="00D96DCA" w:rsidRDefault="00D96DCA" w:rsidP="00D96DCA">
      <w:pPr>
        <w:autoSpaceDE w:val="0"/>
        <w:autoSpaceDN w:val="0"/>
        <w:adjustRightInd w:val="0"/>
        <w:ind w:firstLine="540"/>
        <w:jc w:val="both"/>
        <w:rPr>
          <w:rFonts w:ascii="Arial" w:hAnsi="Arial" w:cs="Arial"/>
          <w:color w:val="000000"/>
          <w:sz w:val="20"/>
          <w:szCs w:val="20"/>
        </w:rPr>
      </w:pPr>
      <w:r w:rsidRPr="00D96DCA">
        <w:rPr>
          <w:rFonts w:ascii="Arial" w:hAnsi="Arial" w:cs="Arial"/>
          <w:color w:val="000000"/>
          <w:sz w:val="20"/>
          <w:szCs w:val="20"/>
        </w:rPr>
        <w:t>6. Информация о виде разрешенного использования земельного участка.</w:t>
      </w:r>
    </w:p>
    <w:p w:rsidR="00D96DCA" w:rsidRPr="00D96DCA" w:rsidRDefault="00D96DCA" w:rsidP="00D96DCA">
      <w:pPr>
        <w:ind w:firstLine="708"/>
        <w:jc w:val="both"/>
        <w:rPr>
          <w:rFonts w:ascii="Arial" w:hAnsi="Arial" w:cs="Arial"/>
          <w:sz w:val="20"/>
          <w:szCs w:val="20"/>
        </w:rPr>
      </w:pPr>
    </w:p>
    <w:p w:rsidR="00D96DCA" w:rsidRPr="00D96DCA" w:rsidRDefault="00D96DCA" w:rsidP="00D96DCA">
      <w:pPr>
        <w:autoSpaceDE w:val="0"/>
        <w:autoSpaceDN w:val="0"/>
        <w:adjustRightInd w:val="0"/>
        <w:ind w:left="1440" w:hanging="1440"/>
        <w:jc w:val="both"/>
        <w:rPr>
          <w:rFonts w:ascii="Arial" w:hAnsi="Arial" w:cs="Arial"/>
          <w:color w:val="000000"/>
          <w:sz w:val="20"/>
          <w:szCs w:val="20"/>
        </w:rPr>
      </w:pPr>
      <w:r w:rsidRPr="00D96DCA">
        <w:rPr>
          <w:rFonts w:ascii="Arial" w:hAnsi="Arial" w:cs="Arial"/>
          <w:b/>
          <w:bCs/>
          <w:sz w:val="20"/>
          <w:szCs w:val="20"/>
        </w:rPr>
        <w:t xml:space="preserve">Приложение: </w:t>
      </w:r>
      <w:r w:rsidRPr="00D96DCA">
        <w:rPr>
          <w:rFonts w:ascii="Arial" w:hAnsi="Arial" w:cs="Arial"/>
          <w:color w:val="000000"/>
          <w:sz w:val="20"/>
          <w:szCs w:val="20"/>
        </w:rPr>
        <w:t xml:space="preserve">1.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w:t>
      </w:r>
      <w:proofErr w:type="gramStart"/>
      <w:r w:rsidRPr="00D96DCA">
        <w:rPr>
          <w:rFonts w:ascii="Arial" w:hAnsi="Arial" w:cs="Arial"/>
          <w:color w:val="000000"/>
          <w:sz w:val="20"/>
          <w:szCs w:val="20"/>
        </w:rPr>
        <w:t>права</w:t>
      </w:r>
      <w:proofErr w:type="gramEnd"/>
      <w:r w:rsidRPr="00D96DCA">
        <w:rPr>
          <w:rFonts w:ascii="Arial" w:hAnsi="Arial" w:cs="Arial"/>
          <w:color w:val="000000"/>
          <w:sz w:val="20"/>
          <w:szCs w:val="20"/>
        </w:rPr>
        <w:t xml:space="preserve"> на которые не зарегистрированы в Едином государственном реестре прав на недвижимое </w:t>
      </w:r>
      <w:r w:rsidRPr="00D96DCA">
        <w:rPr>
          <w:rFonts w:ascii="Arial" w:hAnsi="Arial" w:cs="Arial"/>
          <w:color w:val="000000"/>
          <w:sz w:val="20"/>
          <w:szCs w:val="20"/>
        </w:rPr>
        <w:lastRenderedPageBreak/>
        <w:t>имущество и сделок с ним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w:t>
      </w:r>
    </w:p>
    <w:p w:rsidR="00D96DCA" w:rsidRPr="00D96DCA" w:rsidRDefault="00D96DCA" w:rsidP="00D96DCA">
      <w:pPr>
        <w:ind w:left="1440"/>
        <w:jc w:val="both"/>
        <w:rPr>
          <w:rFonts w:ascii="Arial" w:hAnsi="Arial" w:cs="Arial"/>
          <w:sz w:val="20"/>
          <w:szCs w:val="20"/>
        </w:rPr>
      </w:pPr>
      <w:r w:rsidRPr="00D96DCA">
        <w:rPr>
          <w:rFonts w:ascii="Arial" w:hAnsi="Arial" w:cs="Arial"/>
          <w:sz w:val="20"/>
          <w:szCs w:val="20"/>
        </w:rPr>
        <w:t>2. Ситуационный план расположения объекта с привязкой к территории населенного пункта.</w:t>
      </w:r>
    </w:p>
    <w:p w:rsidR="00D96DCA" w:rsidRPr="00D96DCA" w:rsidRDefault="00D96DCA" w:rsidP="00D96DCA">
      <w:pPr>
        <w:ind w:left="1440"/>
        <w:jc w:val="both"/>
        <w:rPr>
          <w:rFonts w:ascii="Arial" w:hAnsi="Arial" w:cs="Arial"/>
          <w:sz w:val="20"/>
          <w:szCs w:val="20"/>
        </w:rPr>
      </w:pPr>
      <w:r w:rsidRPr="00D96DCA">
        <w:rPr>
          <w:rFonts w:ascii="Arial" w:hAnsi="Arial" w:cs="Arial"/>
          <w:sz w:val="20"/>
          <w:szCs w:val="20"/>
        </w:rPr>
        <w:t xml:space="preserve"> 3. Топографическая карта земельного участка в масштабе 1:500 с указанием всех наземных и подземных коммуникаций и сооружений, согласованная с организациями, эксплуатирующими указанные объекты.</w:t>
      </w:r>
    </w:p>
    <w:p w:rsidR="00D96DCA" w:rsidRPr="00D96DCA" w:rsidRDefault="00D96DCA" w:rsidP="00D96DCA">
      <w:pPr>
        <w:ind w:left="1440"/>
        <w:jc w:val="both"/>
        <w:rPr>
          <w:rFonts w:ascii="Arial" w:hAnsi="Arial" w:cs="Arial"/>
          <w:sz w:val="20"/>
          <w:szCs w:val="20"/>
        </w:rPr>
      </w:pPr>
      <w:r w:rsidRPr="00D96DCA">
        <w:rPr>
          <w:rFonts w:ascii="Arial" w:hAnsi="Arial" w:cs="Arial"/>
          <w:sz w:val="20"/>
          <w:szCs w:val="20"/>
        </w:rPr>
        <w:t xml:space="preserve">4. Заверенные круглой печатью и подписью копии учредительных документов, а также документы, подтверждающие полномочия лица, подписавшего запрос. </w:t>
      </w:r>
    </w:p>
    <w:p w:rsidR="00D96DCA" w:rsidRPr="00D96DCA" w:rsidRDefault="00D96DCA" w:rsidP="00D96DCA">
      <w:pPr>
        <w:rPr>
          <w:rFonts w:ascii="Arial" w:hAnsi="Arial" w:cs="Arial"/>
          <w:sz w:val="20"/>
          <w:szCs w:val="20"/>
        </w:rPr>
      </w:pPr>
    </w:p>
    <w:p w:rsidR="00D96DCA" w:rsidRPr="00D96DCA" w:rsidRDefault="00D96DCA" w:rsidP="00D96DCA">
      <w:pPr>
        <w:keepNext/>
        <w:spacing w:before="240" w:after="60" w:line="240" w:lineRule="auto"/>
        <w:outlineLvl w:val="0"/>
        <w:rPr>
          <w:rFonts w:ascii="Arial" w:eastAsia="Times New Roman" w:hAnsi="Arial" w:cs="Arial"/>
          <w:b/>
          <w:bCs/>
          <w:kern w:val="32"/>
          <w:sz w:val="20"/>
          <w:szCs w:val="20"/>
        </w:rPr>
      </w:pPr>
      <w:r w:rsidRPr="00D96DCA">
        <w:rPr>
          <w:rFonts w:ascii="Arial" w:eastAsia="Times New Roman" w:hAnsi="Arial" w:cs="Arial"/>
          <w:b/>
          <w:bCs/>
          <w:kern w:val="32"/>
          <w:sz w:val="20"/>
          <w:szCs w:val="20"/>
        </w:rPr>
        <w:t>Заявитель                                                  _______________                                               Ф.И.О.</w:t>
      </w:r>
    </w:p>
    <w:p w:rsidR="00D96DCA" w:rsidRPr="00D96DCA" w:rsidRDefault="00D96DCA" w:rsidP="00D96DCA">
      <w:pPr>
        <w:rPr>
          <w:rFonts w:ascii="Arial" w:hAnsi="Arial" w:cs="Arial"/>
          <w:sz w:val="20"/>
          <w:szCs w:val="20"/>
        </w:rPr>
      </w:pPr>
    </w:p>
    <w:p w:rsidR="00D96DCA" w:rsidRPr="00D96DCA" w:rsidRDefault="00D96DCA" w:rsidP="00D96DCA">
      <w:pPr>
        <w:rPr>
          <w:rFonts w:ascii="Arial" w:hAnsi="Arial" w:cs="Arial"/>
          <w:sz w:val="20"/>
          <w:szCs w:val="20"/>
        </w:rPr>
      </w:pPr>
    </w:p>
    <w:p w:rsidR="00D96DCA" w:rsidRPr="00D96DCA" w:rsidRDefault="00D96DCA" w:rsidP="00D96DCA">
      <w:r w:rsidRPr="00D96DCA">
        <w:rPr>
          <w:rFonts w:ascii="Arial" w:hAnsi="Arial" w:cs="Arial"/>
          <w:sz w:val="20"/>
          <w:szCs w:val="20"/>
        </w:rPr>
        <w:t>Контактное лицо, телефон</w:t>
      </w:r>
    </w:p>
    <w:p w:rsidR="00194AD5" w:rsidRDefault="00194AD5" w:rsidP="00F63F2E">
      <w:bookmarkStart w:id="12" w:name="_GoBack"/>
      <w:bookmarkEnd w:id="12"/>
    </w:p>
    <w:sectPr w:rsidR="00194AD5" w:rsidSect="00194AD5">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90895"/>
    <w:multiLevelType w:val="hybridMultilevel"/>
    <w:tmpl w:val="2A2645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63F2E"/>
    <w:rsid w:val="00094D54"/>
    <w:rsid w:val="0013394F"/>
    <w:rsid w:val="00194AD5"/>
    <w:rsid w:val="00195B7B"/>
    <w:rsid w:val="00226052"/>
    <w:rsid w:val="00335338"/>
    <w:rsid w:val="004A30AB"/>
    <w:rsid w:val="0070204C"/>
    <w:rsid w:val="009851A9"/>
    <w:rsid w:val="00A828A9"/>
    <w:rsid w:val="00D96DCA"/>
    <w:rsid w:val="00F63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198711">
      <w:bodyDiv w:val="1"/>
      <w:marLeft w:val="0"/>
      <w:marRight w:val="0"/>
      <w:marTop w:val="0"/>
      <w:marBottom w:val="0"/>
      <w:divBdr>
        <w:top w:val="none" w:sz="0" w:space="0" w:color="auto"/>
        <w:left w:val="none" w:sz="0" w:space="0" w:color="auto"/>
        <w:bottom w:val="none" w:sz="0" w:space="0" w:color="auto"/>
        <w:right w:val="none" w:sz="0" w:space="0" w:color="auto"/>
      </w:divBdr>
    </w:div>
    <w:div w:id="122036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28E206F5883D5844DC4251BF8B52CB4A57475AC5E6F17AFE28AE48AF3E3AFC14675A2F9760AA20J6TFM" TargetMode="External"/><Relationship Id="rId3" Type="http://schemas.openxmlformats.org/officeDocument/2006/relationships/styles" Target="styles.xml"/><Relationship Id="rId7" Type="http://schemas.openxmlformats.org/officeDocument/2006/relationships/hyperlink" Target="consultantplus://offline/ref=1C28E206F5883D5844DC4251BF8B52CB49524F58C8E6F17AFE28AE48AFJ3T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5FFCF-2903-4264-B857-B4F8E3A5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18</Pages>
  <Words>5078</Words>
  <Characters>28949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Харламова Ольга Владимировна</dc:creator>
  <cp:lastModifiedBy>Саженкова Ирина Анатолиевна</cp:lastModifiedBy>
  <cp:revision>5</cp:revision>
  <dcterms:created xsi:type="dcterms:W3CDTF">2019-06-06T07:50:00Z</dcterms:created>
  <dcterms:modified xsi:type="dcterms:W3CDTF">2022-01-24T11:16:00Z</dcterms:modified>
</cp:coreProperties>
</file>